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6C6" w14:textId="27CD6F9B" w:rsidR="00545FA1" w:rsidRDefault="00D330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1F2F5A"/>
        </w:rPr>
        <w:drawing>
          <wp:anchor distT="0" distB="0" distL="114300" distR="114300" simplePos="0" relativeHeight="251649536" behindDoc="0" locked="0" layoutInCell="1" allowOverlap="1" wp14:anchorId="7941F328" wp14:editId="5C350BF1">
            <wp:simplePos x="0" y="0"/>
            <wp:positionH relativeFrom="column">
              <wp:posOffset>4786685</wp:posOffset>
            </wp:positionH>
            <wp:positionV relativeFrom="paragraph">
              <wp:posOffset>-3013544</wp:posOffset>
            </wp:positionV>
            <wp:extent cx="4702561" cy="5484497"/>
            <wp:effectExtent l="0" t="0" r="0" b="0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762" cy="548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EC81E" w14:textId="2D61E42E" w:rsidR="00545FA1" w:rsidRDefault="00545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FE6BC" w14:textId="0F3F64AE" w:rsidR="00545FA1" w:rsidRDefault="0089085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1F2F5A"/>
        </w:rPr>
        <w:drawing>
          <wp:anchor distT="0" distB="0" distL="114300" distR="114300" simplePos="0" relativeHeight="251667968" behindDoc="0" locked="0" layoutInCell="1" allowOverlap="1" wp14:anchorId="6B7892AE" wp14:editId="2E93DB8F">
            <wp:simplePos x="0" y="0"/>
            <wp:positionH relativeFrom="column">
              <wp:posOffset>5569420</wp:posOffset>
            </wp:positionH>
            <wp:positionV relativeFrom="paragraph">
              <wp:posOffset>4239</wp:posOffset>
            </wp:positionV>
            <wp:extent cx="2113165" cy="1368626"/>
            <wp:effectExtent l="0" t="0" r="0" b="0"/>
            <wp:wrapNone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165" cy="136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3B136" w14:textId="7FC099DE" w:rsidR="00545FA1" w:rsidRDefault="00545FA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UequalsU.pdf"/>
      <w:bookmarkEnd w:id="0"/>
    </w:p>
    <w:p w14:paraId="36A22236" w14:textId="2CA07E8E" w:rsidR="00545FA1" w:rsidRDefault="00545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730EF" w14:textId="5285D434" w:rsidR="00545FA1" w:rsidRDefault="00545FA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7FED06F4" w14:textId="646A0B3C" w:rsidR="00545FA1" w:rsidRDefault="007B6D6A">
      <w:pPr>
        <w:ind w:left="684"/>
        <w:rPr>
          <w:rFonts w:ascii="Work Sans Light" w:eastAsia="Work Sans Light" w:hAnsi="Work Sans Light" w:cs="Work Sans Light"/>
          <w:sz w:val="20"/>
          <w:szCs w:val="20"/>
        </w:rPr>
      </w:pPr>
      <w:r>
        <w:rPr>
          <w:rFonts w:ascii="Work Sans Light"/>
          <w:color w:val="294581"/>
          <w:sz w:val="20"/>
        </w:rPr>
        <w:t>June</w:t>
      </w:r>
      <w:r w:rsidR="0080653D">
        <w:rPr>
          <w:rFonts w:ascii="Work Sans Light"/>
          <w:color w:val="294581"/>
          <w:sz w:val="20"/>
        </w:rPr>
        <w:t xml:space="preserve"> </w:t>
      </w:r>
      <w:r w:rsidR="00A04BF2">
        <w:rPr>
          <w:rFonts w:ascii="Work Sans Light"/>
          <w:color w:val="294581"/>
          <w:sz w:val="20"/>
        </w:rPr>
        <w:t>4</w:t>
      </w:r>
      <w:r w:rsidR="0080653D">
        <w:rPr>
          <w:rFonts w:ascii="Work Sans Light"/>
          <w:color w:val="294581"/>
          <w:sz w:val="20"/>
        </w:rPr>
        <w:t>, 202</w:t>
      </w:r>
      <w:r>
        <w:rPr>
          <w:rFonts w:ascii="Work Sans Light"/>
          <w:color w:val="294581"/>
          <w:sz w:val="20"/>
        </w:rPr>
        <w:t>1</w:t>
      </w:r>
    </w:p>
    <w:p w14:paraId="4330BF71" w14:textId="14972D06" w:rsidR="00545FA1" w:rsidRDefault="00545FA1">
      <w:pPr>
        <w:rPr>
          <w:rFonts w:ascii="Work Sans Light" w:eastAsia="Work Sans Light" w:hAnsi="Work Sans Light" w:cs="Work Sans Light"/>
          <w:sz w:val="20"/>
          <w:szCs w:val="20"/>
        </w:rPr>
      </w:pPr>
    </w:p>
    <w:p w14:paraId="402D352E" w14:textId="5777E790" w:rsidR="00545FA1" w:rsidRDefault="00545FA1">
      <w:pPr>
        <w:rPr>
          <w:rFonts w:ascii="Work Sans Light" w:eastAsia="Work Sans Light" w:hAnsi="Work Sans Light" w:cs="Work Sans Light"/>
        </w:rPr>
      </w:pPr>
    </w:p>
    <w:p w14:paraId="45CAF58B" w14:textId="7AE5FF64" w:rsidR="00A04BF2" w:rsidRDefault="00EE27F5" w:rsidP="00A04BF2">
      <w:pPr>
        <w:pStyle w:val="Heading1"/>
        <w:spacing w:before="34" w:line="502" w:lineRule="exact"/>
        <w:rPr>
          <w:color w:val="1F2F5A"/>
          <w:sz w:val="36"/>
          <w:szCs w:val="36"/>
        </w:rPr>
      </w:pPr>
      <w:bookmarkStart w:id="1" w:name="_Hlk73622463"/>
      <w:r>
        <w:rPr>
          <w:rFonts w:ascii="Work Sans Light" w:eastAsia="Work Sans Light" w:hAnsi="Work Sans Light" w:cs="Work Sans Light"/>
          <w:noProof/>
          <w:sz w:val="36"/>
          <w:szCs w:val="36"/>
        </w:rPr>
        <w:pict w14:anchorId="274DB489">
          <v:rect id="_x0000_s1070" style="position:absolute;left:0;text-align:left;margin-left:28.55pt;margin-top:24.2pt;width:337.7pt;height:34.6pt;z-index:-251646464" fillcolor="#f5b544" stroked="f"/>
        </w:pict>
      </w:r>
      <w:r>
        <w:rPr>
          <w:rFonts w:ascii="Work Sans Light" w:eastAsia="Work Sans Light" w:hAnsi="Work Sans Light" w:cs="Work Sans Light"/>
          <w:noProof/>
        </w:rPr>
        <w:pict w14:anchorId="7D4B30AC">
          <v:rect id="_x0000_s1071" style="position:absolute;left:0;text-align:left;margin-left:28.55pt;margin-top:5.1pt;width:372.2pt;height:34.6pt;z-index:-251645440" fillcolor="#f5b544" stroked="f"/>
        </w:pict>
      </w:r>
      <w:r w:rsidR="00A04BF2" w:rsidRPr="00A04BF2">
        <w:rPr>
          <w:color w:val="1F2F5A"/>
          <w:sz w:val="36"/>
          <w:szCs w:val="36"/>
        </w:rPr>
        <w:t>S</w:t>
      </w:r>
      <w:r w:rsidR="00A04BF2">
        <w:rPr>
          <w:color w:val="1F2F5A"/>
          <w:sz w:val="36"/>
          <w:szCs w:val="36"/>
        </w:rPr>
        <w:t>upplement</w:t>
      </w:r>
      <w:r w:rsidR="00A04BF2" w:rsidRPr="00A04BF2">
        <w:rPr>
          <w:color w:val="1F2F5A"/>
          <w:sz w:val="36"/>
          <w:szCs w:val="36"/>
        </w:rPr>
        <w:t xml:space="preserve"> to CDC-RFA-PS19-1901, </w:t>
      </w:r>
    </w:p>
    <w:p w14:paraId="63207687" w14:textId="2CC9A574" w:rsidR="00A04BF2" w:rsidRDefault="00A04BF2" w:rsidP="00A04BF2">
      <w:pPr>
        <w:pStyle w:val="Heading1"/>
        <w:spacing w:before="34" w:line="502" w:lineRule="exact"/>
        <w:rPr>
          <w:color w:val="1F2F5A"/>
          <w:sz w:val="36"/>
          <w:szCs w:val="36"/>
        </w:rPr>
      </w:pPr>
      <w:r w:rsidRPr="00A04BF2">
        <w:rPr>
          <w:color w:val="1F2F5A"/>
          <w:sz w:val="36"/>
          <w:szCs w:val="36"/>
        </w:rPr>
        <w:t xml:space="preserve">“Strengthening STD Prevention and </w:t>
      </w:r>
    </w:p>
    <w:p w14:paraId="6D5208B7" w14:textId="4EDD16CD" w:rsidR="00A04BF2" w:rsidRPr="00A04BF2" w:rsidRDefault="00EE27F5" w:rsidP="00A04BF2">
      <w:pPr>
        <w:pStyle w:val="Heading1"/>
        <w:spacing w:before="34" w:line="502" w:lineRule="exact"/>
        <w:rPr>
          <w:color w:val="1F2F5A"/>
          <w:sz w:val="36"/>
          <w:szCs w:val="36"/>
        </w:rPr>
      </w:pPr>
      <w:r>
        <w:rPr>
          <w:rFonts w:ascii="Work Sans Light" w:eastAsia="Work Sans Light" w:hAnsi="Work Sans Light" w:cs="Work Sans Light"/>
          <w:noProof/>
        </w:rPr>
        <w:pict w14:anchorId="7D4B30AC">
          <v:rect id="_x0000_s1067" style="position:absolute;left:0;text-align:left;margin-left:28.55pt;margin-top:1.45pt;width:337.7pt;height:34.6pt;z-index:-251656192" fillcolor="#f5b544" stroked="f"/>
        </w:pict>
      </w:r>
      <w:r w:rsidR="00A04BF2" w:rsidRPr="00A04BF2">
        <w:rPr>
          <w:color w:val="1F2F5A"/>
          <w:sz w:val="36"/>
          <w:szCs w:val="36"/>
        </w:rPr>
        <w:t>Control for Health Departments”</w:t>
      </w:r>
      <w:r w:rsidR="00A04BF2" w:rsidRPr="00A04BF2">
        <w:rPr>
          <w:color w:val="1F2F5A"/>
          <w:sz w:val="36"/>
          <w:szCs w:val="36"/>
        </w:rPr>
        <w:br/>
      </w:r>
    </w:p>
    <w:bookmarkEnd w:id="1"/>
    <w:p w14:paraId="36463198" w14:textId="712CC660" w:rsidR="00545FA1" w:rsidRPr="00A04BF2" w:rsidRDefault="00A04BF2" w:rsidP="00A04BF2">
      <w:pPr>
        <w:ind w:firstLine="626"/>
        <w:rPr>
          <w:rFonts w:ascii="Work Sans" w:eastAsia="Work Sans" w:hAnsi="Work Sans" w:cs="Work Sans"/>
          <w:b/>
          <w:bCs/>
          <w:color w:val="1F2F5A"/>
          <w:sz w:val="20"/>
          <w:szCs w:val="20"/>
        </w:rPr>
      </w:pPr>
      <w:r w:rsidRPr="00A04BF2">
        <w:rPr>
          <w:rFonts w:ascii="Work Sans" w:eastAsia="Times New Roman" w:hAnsi="Work Sans" w:cs="Calibri"/>
          <w:b/>
          <w:bCs/>
          <w:i/>
          <w:iCs/>
          <w:color w:val="1F2F5A"/>
        </w:rPr>
        <w:t>An Outline Compiled by NCSD</w:t>
      </w:r>
    </w:p>
    <w:p w14:paraId="3DE96F7B" w14:textId="77777777" w:rsidR="00545FA1" w:rsidRDefault="00545FA1">
      <w:pPr>
        <w:spacing w:before="9"/>
        <w:rPr>
          <w:rFonts w:ascii="Work Sans" w:eastAsia="Work Sans" w:hAnsi="Work Sans" w:cs="Work Sans"/>
          <w:b/>
          <w:bCs/>
          <w:sz w:val="19"/>
          <w:szCs w:val="19"/>
        </w:rPr>
      </w:pPr>
    </w:p>
    <w:p w14:paraId="3F66A4AA" w14:textId="77777777" w:rsidR="00545FA1" w:rsidRDefault="00EE27F5">
      <w:pPr>
        <w:spacing w:line="40" w:lineRule="atLeast"/>
        <w:ind w:left="626"/>
        <w:rPr>
          <w:rFonts w:ascii="Work Sans" w:eastAsia="Work Sans" w:hAnsi="Work Sans" w:cs="Work Sans"/>
          <w:sz w:val="4"/>
          <w:szCs w:val="4"/>
        </w:rPr>
      </w:pPr>
      <w:r>
        <w:rPr>
          <w:rFonts w:ascii="Work Sans" w:eastAsia="Work Sans" w:hAnsi="Work Sans" w:cs="Work Sans"/>
          <w:sz w:val="4"/>
          <w:szCs w:val="4"/>
        </w:rPr>
      </w:r>
      <w:r>
        <w:rPr>
          <w:rFonts w:ascii="Work Sans" w:eastAsia="Work Sans" w:hAnsi="Work Sans" w:cs="Work Sans"/>
          <w:sz w:val="4"/>
          <w:szCs w:val="4"/>
        </w:rPr>
        <w:pict w14:anchorId="10D45E26">
          <v:group id="_x0000_s1040" style="width:52pt;height:2pt;mso-position-horizontal-relative:char;mso-position-vertical-relative:line" coordsize="1040,40">
            <v:group id="_x0000_s1041" style="position:absolute;left:20;top:20;width:1000;height:2" coordorigin="20,20" coordsize=",2">
              <v:shape id="_x0000_s1042" style="position:absolute;left:20;top:20;width:1000;height:2" coordorigin="20,20" coordsize=",0" path="m20,20r1000,e" filled="f" strokecolor="#f4b544" strokeweight="2pt">
                <v:path arrowok="t"/>
              </v:shape>
            </v:group>
            <w10:anchorlock/>
          </v:group>
        </w:pict>
      </w:r>
    </w:p>
    <w:p w14:paraId="7998C2C0" w14:textId="51860A35" w:rsidR="00876DA6" w:rsidRDefault="00876DA6" w:rsidP="00876DA6">
      <w:pPr>
        <w:pStyle w:val="paragraph"/>
        <w:spacing w:before="0" w:beforeAutospacing="0" w:after="0" w:afterAutospacing="0"/>
        <w:ind w:firstLine="626"/>
        <w:textAlignment w:val="baseline"/>
        <w:rPr>
          <w:rStyle w:val="normaltextrun"/>
          <w:rFonts w:ascii="Work Sans" w:hAnsi="Work Sans" w:cs="Calibri"/>
          <w:b/>
          <w:bCs/>
          <w:sz w:val="22"/>
          <w:szCs w:val="22"/>
        </w:rPr>
      </w:pPr>
    </w:p>
    <w:p w14:paraId="7596A0EE" w14:textId="77777777" w:rsidR="00A04BF2" w:rsidRPr="00A04BF2" w:rsidRDefault="00A04BF2" w:rsidP="00A04BF2">
      <w:pPr>
        <w:ind w:left="626"/>
        <w:rPr>
          <w:rFonts w:ascii="Work Sans" w:hAnsi="Work Sans"/>
        </w:rPr>
      </w:pPr>
      <w:r w:rsidRPr="00A04BF2">
        <w:rPr>
          <w:rFonts w:ascii="Work Sans" w:hAnsi="Work Sans"/>
        </w:rPr>
        <w:t xml:space="preserve">Below is a brief description of what we know about the DIS Supplement based on the recently released </w:t>
      </w:r>
      <w:hyperlink r:id="rId9">
        <w:r w:rsidRPr="00CB0697">
          <w:rPr>
            <w:rStyle w:val="Hyperlink"/>
            <w:rFonts w:ascii="Work Sans" w:hAnsi="Work Sans"/>
            <w:b/>
            <w:bCs/>
            <w:color w:val="19A88D"/>
          </w:rPr>
          <w:t>NOFO</w:t>
        </w:r>
      </w:hyperlink>
      <w:r w:rsidRPr="00A04BF2">
        <w:rPr>
          <w:rFonts w:ascii="Work Sans" w:hAnsi="Work Sans"/>
        </w:rPr>
        <w:t>, as well as key elements needed to develop a strong application. This is not an exhaustive list, but it meant to be a resource to help guide your application writing.</w:t>
      </w:r>
    </w:p>
    <w:p w14:paraId="1E426E85" w14:textId="77777777" w:rsidR="00A04BF2" w:rsidRDefault="00A04BF2" w:rsidP="00876DA6">
      <w:pPr>
        <w:pStyle w:val="paragraph"/>
        <w:spacing w:before="0" w:beforeAutospacing="0" w:after="0" w:afterAutospacing="0"/>
        <w:ind w:firstLine="626"/>
        <w:textAlignment w:val="baseline"/>
        <w:rPr>
          <w:rStyle w:val="normaltextrun"/>
          <w:rFonts w:ascii="Work Sans" w:hAnsi="Work Sans" w:cs="Calibri"/>
          <w:b/>
          <w:bCs/>
          <w:sz w:val="22"/>
          <w:szCs w:val="22"/>
        </w:rPr>
      </w:pPr>
    </w:p>
    <w:p w14:paraId="30949AC5" w14:textId="77777777" w:rsidR="00876DA6" w:rsidRDefault="00876DA6" w:rsidP="00A04B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Work Sans" w:hAnsi="Work Sans" w:cs="Calibri"/>
          <w:b/>
          <w:bCs/>
          <w:sz w:val="22"/>
          <w:szCs w:val="22"/>
        </w:rPr>
      </w:pPr>
    </w:p>
    <w:p w14:paraId="48DC69F5" w14:textId="3E496D7A" w:rsidR="00876DA6" w:rsidRPr="00CB0697" w:rsidRDefault="00A04BF2" w:rsidP="00CB0697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Work Sans" w:hAnsi="Work Sans" w:cs="Calibri"/>
          <w:color w:val="294581"/>
          <w:sz w:val="28"/>
          <w:szCs w:val="28"/>
        </w:rPr>
      </w:pPr>
      <w:r w:rsidRPr="00CB0697">
        <w:rPr>
          <w:rStyle w:val="normaltextrun"/>
          <w:rFonts w:ascii="Work Sans" w:hAnsi="Work Sans" w:cs="Calibri"/>
          <w:b/>
          <w:bCs/>
          <w:color w:val="294581"/>
          <w:sz w:val="28"/>
          <w:szCs w:val="28"/>
        </w:rPr>
        <w:t>Important Dates and Notes:</w:t>
      </w:r>
    </w:p>
    <w:p w14:paraId="4C16B602" w14:textId="77777777" w:rsidR="00CB0697" w:rsidRPr="00CB0697" w:rsidRDefault="00CB0697" w:rsidP="00CB0697">
      <w:pPr>
        <w:pStyle w:val="paragraph"/>
        <w:numPr>
          <w:ilvl w:val="0"/>
          <w:numId w:val="25"/>
        </w:numPr>
        <w:spacing w:after="0"/>
        <w:textAlignment w:val="baseline"/>
        <w:rPr>
          <w:rFonts w:ascii="Work Sans" w:hAnsi="Work Sans" w:cs="Calibri"/>
          <w:color w:val="000000"/>
          <w:sz w:val="22"/>
          <w:szCs w:val="22"/>
        </w:rPr>
      </w:pPr>
      <w:r w:rsidRPr="00CB0697">
        <w:rPr>
          <w:rFonts w:ascii="Work Sans" w:hAnsi="Work Sans" w:cs="Calibri"/>
          <w:color w:val="000000"/>
          <w:sz w:val="22"/>
          <w:szCs w:val="22"/>
        </w:rPr>
        <w:t xml:space="preserve">The funding will be released to jurisdictions BEFORE the application is due. Funding will be made available in June. </w:t>
      </w:r>
    </w:p>
    <w:p w14:paraId="1E51453E" w14:textId="77777777" w:rsidR="00CB0697" w:rsidRPr="00CB0697" w:rsidRDefault="00CB0697" w:rsidP="00CB0697">
      <w:pPr>
        <w:pStyle w:val="paragraph"/>
        <w:numPr>
          <w:ilvl w:val="0"/>
          <w:numId w:val="25"/>
        </w:numPr>
        <w:spacing w:after="0"/>
        <w:textAlignment w:val="baseline"/>
        <w:rPr>
          <w:rFonts w:ascii="Work Sans" w:hAnsi="Work Sans" w:cs="Calibri"/>
          <w:color w:val="000000"/>
          <w:sz w:val="22"/>
          <w:szCs w:val="22"/>
        </w:rPr>
      </w:pPr>
      <w:r w:rsidRPr="00CB0697">
        <w:rPr>
          <w:rFonts w:ascii="Work Sans" w:hAnsi="Work Sans" w:cs="Calibri"/>
          <w:color w:val="000000"/>
          <w:sz w:val="22"/>
          <w:szCs w:val="22"/>
        </w:rPr>
        <w:t xml:space="preserve">Recipients are required to sign and submit an acknowledgement of receipt of the NOFO guidance as a Grant Note by </w:t>
      </w:r>
      <w:r w:rsidRPr="00CB0697">
        <w:rPr>
          <w:rFonts w:ascii="Work Sans" w:hAnsi="Work Sans" w:cs="Calibri"/>
          <w:b/>
          <w:bCs/>
          <w:color w:val="000000"/>
          <w:sz w:val="22"/>
          <w:szCs w:val="22"/>
        </w:rPr>
        <w:t>Friday, June 11, 2021.</w:t>
      </w:r>
    </w:p>
    <w:p w14:paraId="5900CEEC" w14:textId="12317919" w:rsidR="00CB0697" w:rsidRPr="00CB0697" w:rsidRDefault="00CB0697" w:rsidP="00CB0697">
      <w:pPr>
        <w:pStyle w:val="paragraph"/>
        <w:numPr>
          <w:ilvl w:val="0"/>
          <w:numId w:val="25"/>
        </w:numPr>
        <w:spacing w:after="0"/>
        <w:textAlignment w:val="baseline"/>
        <w:rPr>
          <w:rFonts w:ascii="Work Sans" w:hAnsi="Work Sans" w:cs="Calibri"/>
          <w:color w:val="000000"/>
          <w:sz w:val="22"/>
          <w:szCs w:val="22"/>
        </w:rPr>
      </w:pPr>
      <w:r w:rsidRPr="00CB0697">
        <w:rPr>
          <w:rFonts w:ascii="Work Sans" w:hAnsi="Work Sans" w:cs="Calibri"/>
          <w:color w:val="000000"/>
          <w:sz w:val="22"/>
          <w:szCs w:val="22"/>
        </w:rPr>
        <w:t xml:space="preserve">Recipients must submit work plans, one-year hiring goals, and budgets through 12/31/21 within </w:t>
      </w:r>
      <w:r w:rsidRPr="00CB0697">
        <w:rPr>
          <w:rFonts w:ascii="Work Sans" w:hAnsi="Work Sans" w:cs="Calibri"/>
          <w:b/>
          <w:bCs/>
          <w:color w:val="000000"/>
          <w:sz w:val="22"/>
          <w:szCs w:val="22"/>
        </w:rPr>
        <w:t>60 days</w:t>
      </w:r>
      <w:r w:rsidRPr="00CB0697">
        <w:rPr>
          <w:rFonts w:ascii="Work Sans" w:hAnsi="Work Sans" w:cs="Calibri"/>
          <w:color w:val="000000"/>
          <w:sz w:val="22"/>
          <w:szCs w:val="22"/>
        </w:rPr>
        <w:t xml:space="preserve"> of receipt of funds. </w:t>
      </w:r>
    </w:p>
    <w:p w14:paraId="57E16D5A" w14:textId="6CD5607E" w:rsidR="00CB0697" w:rsidRPr="00CB0697" w:rsidRDefault="00CB0697" w:rsidP="00CB0697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Work Sans" w:hAnsi="Work Sans" w:cs="Calibri"/>
          <w:color w:val="294581"/>
          <w:sz w:val="28"/>
          <w:szCs w:val="28"/>
        </w:rPr>
      </w:pPr>
      <w:r>
        <w:rPr>
          <w:rStyle w:val="normaltextrun"/>
          <w:rFonts w:ascii="Work Sans" w:hAnsi="Work Sans" w:cs="Calibri"/>
          <w:b/>
          <w:bCs/>
          <w:color w:val="294581"/>
          <w:sz w:val="28"/>
          <w:szCs w:val="28"/>
        </w:rPr>
        <w:t>Funding Information</w:t>
      </w:r>
      <w:r w:rsidRPr="00CB0697">
        <w:rPr>
          <w:rStyle w:val="normaltextrun"/>
          <w:rFonts w:ascii="Work Sans" w:hAnsi="Work Sans" w:cs="Calibri"/>
          <w:b/>
          <w:bCs/>
          <w:color w:val="294581"/>
          <w:sz w:val="28"/>
          <w:szCs w:val="28"/>
        </w:rPr>
        <w:t>:</w:t>
      </w:r>
    </w:p>
    <w:p w14:paraId="6C81E210" w14:textId="77777777" w:rsidR="00CB0697" w:rsidRPr="00CB0697" w:rsidRDefault="00CB0697" w:rsidP="00CB0697">
      <w:pPr>
        <w:pStyle w:val="paragraph"/>
        <w:numPr>
          <w:ilvl w:val="0"/>
          <w:numId w:val="25"/>
        </w:numPr>
        <w:spacing w:after="0"/>
        <w:textAlignment w:val="baseline"/>
        <w:rPr>
          <w:rFonts w:ascii="Work Sans" w:hAnsi="Work Sans" w:cs="Calibri"/>
          <w:color w:val="000000"/>
          <w:sz w:val="22"/>
          <w:szCs w:val="22"/>
        </w:rPr>
      </w:pPr>
      <w:r w:rsidRPr="00CB0697">
        <w:rPr>
          <w:rFonts w:ascii="Work Sans" w:hAnsi="Work Sans" w:cs="Calibri"/>
          <w:color w:val="000000"/>
          <w:sz w:val="22"/>
          <w:szCs w:val="22"/>
        </w:rPr>
        <w:t xml:space="preserve">These funds are in addition to existing PCHD funding. </w:t>
      </w:r>
    </w:p>
    <w:p w14:paraId="4DCA74B3" w14:textId="77777777" w:rsidR="00CB0697" w:rsidRPr="00CB0697" w:rsidRDefault="00CB0697" w:rsidP="00CB0697">
      <w:pPr>
        <w:pStyle w:val="paragraph"/>
        <w:numPr>
          <w:ilvl w:val="0"/>
          <w:numId w:val="25"/>
        </w:numPr>
        <w:spacing w:after="0"/>
        <w:textAlignment w:val="baseline"/>
        <w:rPr>
          <w:rFonts w:ascii="Work Sans" w:hAnsi="Work Sans" w:cs="Calibri"/>
          <w:color w:val="000000"/>
          <w:sz w:val="22"/>
          <w:szCs w:val="22"/>
        </w:rPr>
      </w:pPr>
      <w:r w:rsidRPr="00CB0697">
        <w:rPr>
          <w:rFonts w:ascii="Work Sans" w:hAnsi="Work Sans" w:cs="Calibri"/>
          <w:color w:val="000000"/>
          <w:sz w:val="22"/>
          <w:szCs w:val="22"/>
        </w:rPr>
        <w:t>Recipients are encouraged to partner with and offer subawards to local and tribal jurisdictions.</w:t>
      </w:r>
    </w:p>
    <w:p w14:paraId="6AEBDEA7" w14:textId="100B6D70" w:rsidR="00CB0697" w:rsidRDefault="00CB0697" w:rsidP="00CB0697">
      <w:pPr>
        <w:pStyle w:val="paragraph"/>
        <w:numPr>
          <w:ilvl w:val="0"/>
          <w:numId w:val="25"/>
        </w:numPr>
        <w:spacing w:after="0"/>
        <w:textAlignment w:val="baseline"/>
        <w:rPr>
          <w:rFonts w:ascii="Work Sans" w:hAnsi="Work Sans" w:cs="Calibri"/>
          <w:color w:val="000000"/>
          <w:sz w:val="22"/>
          <w:szCs w:val="22"/>
        </w:rPr>
      </w:pPr>
      <w:r w:rsidRPr="00CB0697">
        <w:rPr>
          <w:rFonts w:ascii="Work Sans" w:hAnsi="Work Sans" w:cs="Calibri"/>
          <w:color w:val="000000"/>
          <w:sz w:val="22"/>
          <w:szCs w:val="22"/>
        </w:rPr>
        <w:t>Recipients will be expected to provide the CDC with copies of and/or access to COVID-19 data collected and evaluations conducted with these funds.</w:t>
      </w:r>
    </w:p>
    <w:p w14:paraId="47BA1355" w14:textId="77777777" w:rsidR="00CB0697" w:rsidRPr="00CB0697" w:rsidRDefault="00CB0697" w:rsidP="00CB0697">
      <w:pPr>
        <w:ind w:firstLine="360"/>
        <w:rPr>
          <w:rFonts w:ascii="Work Sans" w:hAnsi="Work Sans"/>
          <w:b/>
          <w:bCs/>
          <w:color w:val="294581"/>
          <w:sz w:val="28"/>
          <w:szCs w:val="28"/>
        </w:rPr>
      </w:pPr>
      <w:r w:rsidRPr="00CB0697">
        <w:rPr>
          <w:rFonts w:ascii="Work Sans" w:hAnsi="Work Sans"/>
          <w:b/>
          <w:bCs/>
          <w:color w:val="294581"/>
          <w:sz w:val="28"/>
          <w:szCs w:val="28"/>
        </w:rPr>
        <w:t>Key items to consider in your application:</w:t>
      </w:r>
    </w:p>
    <w:p w14:paraId="3AF500D8" w14:textId="77777777" w:rsidR="00CB0697" w:rsidRDefault="00CB0697" w:rsidP="00CB0697">
      <w:pPr>
        <w:widowControl/>
        <w:contextualSpacing/>
        <w:rPr>
          <w:rFonts w:ascii="Work Sans" w:hAnsi="Work Sans"/>
        </w:rPr>
      </w:pPr>
    </w:p>
    <w:p w14:paraId="48847DF1" w14:textId="5F723200" w:rsidR="00CB0697" w:rsidRPr="00CB0697" w:rsidRDefault="00CB0697" w:rsidP="00CB0697">
      <w:pPr>
        <w:pStyle w:val="ListParagraph"/>
        <w:widowControl/>
        <w:numPr>
          <w:ilvl w:val="0"/>
          <w:numId w:val="26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Recipients should include in their workplans:</w:t>
      </w:r>
    </w:p>
    <w:p w14:paraId="1DE06D21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Hiring goals and priorities, including those of subrecipients</w:t>
      </w:r>
    </w:p>
    <w:p w14:paraId="45C75804" w14:textId="77777777" w:rsidR="00CB0697" w:rsidRPr="00CB0697" w:rsidRDefault="00CB0697" w:rsidP="00CB0697">
      <w:pPr>
        <w:pStyle w:val="ListParagraph"/>
        <w:widowControl/>
        <w:numPr>
          <w:ilvl w:val="2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Include mitigation plans to address challenges in meeting goals</w:t>
      </w:r>
    </w:p>
    <w:p w14:paraId="0B8860CE" w14:textId="77777777" w:rsidR="00CB0697" w:rsidRPr="00CB0697" w:rsidRDefault="00CB0697" w:rsidP="00CB0697">
      <w:pPr>
        <w:pStyle w:val="ListParagraph"/>
        <w:widowControl/>
        <w:numPr>
          <w:ilvl w:val="2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Identify the community-based organizations with whom they or subrecipients partner and the specific communities those partners support</w:t>
      </w:r>
    </w:p>
    <w:p w14:paraId="09F68007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Focus on how diversity, equity, and inclusion will be prioritized to hire and recruit workers from local communities</w:t>
      </w:r>
    </w:p>
    <w:p w14:paraId="509A4111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Brief overview of programmatic context and capacity to implement workforce development goals</w:t>
      </w:r>
    </w:p>
    <w:p w14:paraId="48BF0FAD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Needs assessment (current organizational structure, staffing, staffing and skills gaps, training, training gaps, and outbreak response capacity)</w:t>
      </w:r>
    </w:p>
    <w:p w14:paraId="64C94C44" w14:textId="77777777" w:rsidR="00CB0697" w:rsidRPr="00CB0697" w:rsidRDefault="00CB0697" w:rsidP="00CB0697">
      <w:pPr>
        <w:pStyle w:val="ListParagraph"/>
        <w:widowControl/>
        <w:numPr>
          <w:ilvl w:val="2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Include organizational charts and policy and procedure documents at the state and local levels</w:t>
      </w:r>
    </w:p>
    <w:p w14:paraId="7B84FDF6" w14:textId="021113A0" w:rsidR="00CB0697" w:rsidRDefault="00CB0697" w:rsidP="00CB0697">
      <w:pPr>
        <w:pStyle w:val="ListParagraph"/>
        <w:widowControl/>
        <w:ind w:left="720"/>
        <w:contextualSpacing/>
        <w:rPr>
          <w:rFonts w:ascii="Work Sans" w:hAnsi="Work Sans"/>
        </w:rPr>
      </w:pPr>
    </w:p>
    <w:p w14:paraId="642A8DA1" w14:textId="4F8855A5" w:rsidR="00CB0697" w:rsidRDefault="00CB0697" w:rsidP="00CB0697">
      <w:pPr>
        <w:pStyle w:val="ListParagraph"/>
        <w:widowControl/>
        <w:ind w:left="720"/>
        <w:contextualSpacing/>
        <w:rPr>
          <w:rFonts w:ascii="Work Sans" w:hAnsi="Work Sans"/>
        </w:rPr>
      </w:pPr>
    </w:p>
    <w:p w14:paraId="3C4A8AF6" w14:textId="12C1C80D" w:rsidR="00CB0697" w:rsidRDefault="00CB0697" w:rsidP="00CB0697">
      <w:pPr>
        <w:pStyle w:val="ListParagraph"/>
        <w:widowControl/>
        <w:ind w:left="720"/>
        <w:contextualSpacing/>
        <w:rPr>
          <w:rFonts w:ascii="Work Sans" w:hAnsi="Work Sans"/>
        </w:rPr>
      </w:pPr>
    </w:p>
    <w:p w14:paraId="2F24558B" w14:textId="041FFCB1" w:rsidR="00CB0697" w:rsidRDefault="00EE27F5" w:rsidP="00CB0697">
      <w:pPr>
        <w:pStyle w:val="ListParagraph"/>
        <w:widowControl/>
        <w:ind w:left="720"/>
        <w:contextualSpacing/>
        <w:rPr>
          <w:rFonts w:ascii="Work Sans" w:hAnsi="Work Sans"/>
        </w:rPr>
      </w:pPr>
      <w:r>
        <w:rPr>
          <w:rFonts w:ascii="Lucida Sans"/>
          <w:noProof/>
          <w:sz w:val="20"/>
        </w:rPr>
        <w:pict w14:anchorId="2E6A7249">
          <v:rect id="_x0000_s1072" style="position:absolute;left:0;text-align:left;margin-left:323.95pt;margin-top:9pt;width:246.1pt;height:38.15pt;z-index:251674112" fillcolor="#f5b544" stroked="f"/>
        </w:pict>
      </w:r>
      <w:r>
        <w:rPr>
          <w:rFonts w:ascii="Lucida Sans"/>
          <w:noProof/>
          <w:sz w:val="20"/>
        </w:rPr>
        <w:pict w14:anchorId="21BF4DC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3" type="#_x0000_t202" style="position:absolute;left:0;text-align:left;margin-left:337.15pt;margin-top:11.8pt;width:244.6pt;height:35.35pt;z-index:25167513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Text Box 2;mso-fit-shape-to-text:t">
              <w:txbxContent>
                <w:p w14:paraId="55BF1A22" w14:textId="3729F5C8" w:rsidR="00CB0697" w:rsidRPr="00EC1F71" w:rsidRDefault="00CB0697" w:rsidP="00CB0697">
                  <w:pPr>
                    <w:rPr>
                      <w:rFonts w:ascii="Work Sans" w:hAnsi="Work Sans"/>
                      <w:b/>
                      <w:bCs/>
                      <w:color w:val="1F2F5A"/>
                      <w:sz w:val="48"/>
                      <w:szCs w:val="48"/>
                    </w:rPr>
                  </w:pPr>
                  <w:r w:rsidRPr="00EC1F71">
                    <w:rPr>
                      <w:rFonts w:ascii="Work Sans" w:hAnsi="Work Sans"/>
                      <w:b/>
                      <w:bCs/>
                      <w:color w:val="1F2F5A"/>
                      <w:sz w:val="48"/>
                      <w:szCs w:val="48"/>
                    </w:rPr>
                    <w:t xml:space="preserve">NOFO </w:t>
                  </w:r>
                  <w:r>
                    <w:rPr>
                      <w:rFonts w:ascii="Work Sans" w:hAnsi="Work Sans"/>
                      <w:b/>
                      <w:bCs/>
                      <w:color w:val="1F2F5A"/>
                      <w:sz w:val="48"/>
                      <w:szCs w:val="48"/>
                    </w:rPr>
                    <w:t>OUTLINE</w:t>
                  </w:r>
                </w:p>
              </w:txbxContent>
            </v:textbox>
            <w10:wrap type="square"/>
          </v:shape>
        </w:pict>
      </w:r>
      <w:r w:rsidR="00CB0697">
        <w:rPr>
          <w:rFonts w:ascii="Lucida Sans"/>
          <w:noProof/>
          <w:sz w:val="20"/>
        </w:rPr>
        <w:drawing>
          <wp:anchor distT="0" distB="0" distL="114300" distR="114300" simplePos="0" relativeHeight="251673088" behindDoc="0" locked="0" layoutInCell="1" allowOverlap="1" wp14:anchorId="5F1653DA" wp14:editId="5FFED983">
            <wp:simplePos x="0" y="0"/>
            <wp:positionH relativeFrom="column">
              <wp:posOffset>524786</wp:posOffset>
            </wp:positionH>
            <wp:positionV relativeFrom="paragraph">
              <wp:posOffset>39756</wp:posOffset>
            </wp:positionV>
            <wp:extent cx="2122170" cy="5772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32334" w14:textId="32C6BAD9" w:rsidR="00CB0697" w:rsidRDefault="00CB0697" w:rsidP="00CB0697">
      <w:pPr>
        <w:pStyle w:val="ListParagraph"/>
        <w:widowControl/>
        <w:ind w:left="720"/>
        <w:contextualSpacing/>
        <w:rPr>
          <w:rFonts w:ascii="Work Sans" w:hAnsi="Work Sans"/>
        </w:rPr>
      </w:pPr>
    </w:p>
    <w:p w14:paraId="0CFAE5CF" w14:textId="104EFAE9" w:rsidR="00CB0697" w:rsidRDefault="00CB0697" w:rsidP="00CB0697">
      <w:pPr>
        <w:pStyle w:val="ListParagraph"/>
        <w:widowControl/>
        <w:ind w:left="720"/>
        <w:contextualSpacing/>
        <w:rPr>
          <w:rFonts w:ascii="Work Sans" w:hAnsi="Work Sans"/>
        </w:rPr>
      </w:pPr>
    </w:p>
    <w:p w14:paraId="40FC85C6" w14:textId="32A4E18F" w:rsidR="00CB0697" w:rsidRDefault="00CB0697" w:rsidP="00CB0697">
      <w:pPr>
        <w:pStyle w:val="ListParagraph"/>
        <w:widowControl/>
        <w:ind w:left="720"/>
        <w:contextualSpacing/>
        <w:rPr>
          <w:rFonts w:ascii="Work Sans" w:hAnsi="Work Sans"/>
        </w:rPr>
      </w:pPr>
    </w:p>
    <w:p w14:paraId="7A6E029D" w14:textId="69672ECE" w:rsidR="00CB0697" w:rsidRDefault="00CB0697" w:rsidP="00CB0697">
      <w:pPr>
        <w:pStyle w:val="ListParagraph"/>
        <w:widowControl/>
        <w:ind w:left="720"/>
        <w:contextualSpacing/>
        <w:rPr>
          <w:rFonts w:ascii="Work Sans" w:hAnsi="Work Sans"/>
        </w:rPr>
      </w:pPr>
    </w:p>
    <w:p w14:paraId="367B72B9" w14:textId="77777777" w:rsidR="00CB0697" w:rsidRPr="00CB0697" w:rsidRDefault="00CB0697" w:rsidP="00CB0697">
      <w:pPr>
        <w:pStyle w:val="ListParagraph"/>
        <w:widowControl/>
        <w:ind w:left="720"/>
        <w:contextualSpacing/>
        <w:rPr>
          <w:rFonts w:ascii="Work Sans" w:hAnsi="Work Sans"/>
        </w:rPr>
      </w:pPr>
    </w:p>
    <w:p w14:paraId="197FC68A" w14:textId="5AA50D6D" w:rsidR="00CB0697" w:rsidRPr="00CB0697" w:rsidRDefault="00CB0697" w:rsidP="00CB0697">
      <w:pPr>
        <w:pStyle w:val="ListParagraph"/>
        <w:widowControl/>
        <w:numPr>
          <w:ilvl w:val="0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Required documents</w:t>
      </w:r>
    </w:p>
    <w:p w14:paraId="55F05CF2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Application for Federal Assistance 424 – one form for supplemental request</w:t>
      </w:r>
    </w:p>
    <w:p w14:paraId="012A8E54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Budget Information 424a</w:t>
      </w:r>
    </w:p>
    <w:p w14:paraId="58A2DAE5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Workplan and budget</w:t>
      </w:r>
    </w:p>
    <w:p w14:paraId="7592BA64" w14:textId="77777777" w:rsidR="00CB0697" w:rsidRPr="00CB0697" w:rsidRDefault="00CB0697" w:rsidP="00CB0697">
      <w:pPr>
        <w:ind w:left="360"/>
        <w:rPr>
          <w:rFonts w:ascii="Work Sans" w:hAnsi="Work Sans"/>
        </w:rPr>
      </w:pPr>
    </w:p>
    <w:p w14:paraId="19F9236C" w14:textId="11EE1470" w:rsidR="00CB0697" w:rsidRPr="00CB0697" w:rsidRDefault="00CB0697" w:rsidP="00CB0697">
      <w:pPr>
        <w:ind w:left="360"/>
        <w:rPr>
          <w:rFonts w:ascii="Work Sans" w:hAnsi="Work Sans"/>
          <w:b/>
          <w:bCs/>
          <w:color w:val="294581"/>
          <w:sz w:val="28"/>
          <w:szCs w:val="28"/>
        </w:rPr>
      </w:pPr>
      <w:r w:rsidRPr="00CB0697">
        <w:rPr>
          <w:rFonts w:ascii="Work Sans" w:hAnsi="Work Sans"/>
          <w:b/>
          <w:bCs/>
          <w:color w:val="294581"/>
          <w:sz w:val="28"/>
          <w:szCs w:val="28"/>
        </w:rPr>
        <w:t xml:space="preserve">Non-exhaustive list of </w:t>
      </w:r>
      <w:hyperlink r:id="rId11" w:anchor="sp45.1.75.e">
        <w:r w:rsidRPr="00CB0697">
          <w:rPr>
            <w:rStyle w:val="Hyperlink"/>
            <w:rFonts w:ascii="Work Sans" w:hAnsi="Work Sans"/>
            <w:b/>
            <w:bCs/>
            <w:color w:val="19A88D"/>
            <w:sz w:val="28"/>
            <w:szCs w:val="28"/>
          </w:rPr>
          <w:t>a</w:t>
        </w:r>
      </w:hyperlink>
      <w:r w:rsidRPr="00CB0697">
        <w:rPr>
          <w:rStyle w:val="Hyperlink"/>
          <w:rFonts w:ascii="Work Sans" w:hAnsi="Work Sans"/>
          <w:b/>
          <w:bCs/>
          <w:color w:val="19A88D"/>
          <w:sz w:val="28"/>
          <w:szCs w:val="28"/>
        </w:rPr>
        <w:t>llowable costs</w:t>
      </w:r>
      <w:r w:rsidRPr="00CB0697">
        <w:rPr>
          <w:rFonts w:ascii="Work Sans" w:hAnsi="Work Sans"/>
          <w:b/>
          <w:bCs/>
          <w:color w:val="294581"/>
          <w:sz w:val="28"/>
          <w:szCs w:val="28"/>
        </w:rPr>
        <w:t xml:space="preserve"> and activities:</w:t>
      </w:r>
    </w:p>
    <w:p w14:paraId="503FE5CD" w14:textId="77777777" w:rsidR="00CB0697" w:rsidRDefault="00CB0697" w:rsidP="00CB0697">
      <w:pPr>
        <w:ind w:left="360"/>
        <w:rPr>
          <w:rFonts w:ascii="Work Sans" w:hAnsi="Work Sans"/>
          <w:i/>
          <w:iCs/>
        </w:rPr>
      </w:pPr>
    </w:p>
    <w:p w14:paraId="05D09CF0" w14:textId="7572CD6E" w:rsidR="00CB0697" w:rsidRDefault="00CB0697" w:rsidP="00CB0697">
      <w:pPr>
        <w:ind w:left="360"/>
        <w:rPr>
          <w:rFonts w:ascii="Work Sans" w:hAnsi="Work Sans"/>
          <w:b/>
          <w:bCs/>
          <w:i/>
          <w:iCs/>
        </w:rPr>
      </w:pPr>
      <w:r w:rsidRPr="00CB0697">
        <w:rPr>
          <w:rFonts w:ascii="Work Sans" w:hAnsi="Work Sans"/>
          <w:i/>
          <w:iCs/>
        </w:rPr>
        <w:t>“The focus of this funding is to build the DIS workforce to strengthen the capacity for STLT public health departments to respond to the COVID-19 pandemic and other infectious diseases more effectively.” Be creative about how you want to use these funds – as long as you can explicitly relate your ideas back to supporting the DIS workforce, they should be allowable.</w:t>
      </w:r>
      <w:r w:rsidRPr="00CB0697">
        <w:rPr>
          <w:rFonts w:ascii="Work Sans" w:hAnsi="Work Sans"/>
        </w:rPr>
        <w:t xml:space="preserve"> </w:t>
      </w:r>
      <w:r w:rsidRPr="00CB0697">
        <w:rPr>
          <w:rFonts w:ascii="Work Sans" w:hAnsi="Work Sans"/>
          <w:b/>
          <w:bCs/>
          <w:i/>
          <w:iCs/>
        </w:rPr>
        <w:t>NCSD will be compiling and distributing additional resources with further ideas for how to use this funding.</w:t>
      </w:r>
    </w:p>
    <w:p w14:paraId="7591268D" w14:textId="77777777" w:rsidR="00CB0697" w:rsidRPr="00CB0697" w:rsidRDefault="00CB0697" w:rsidP="00CB0697">
      <w:pPr>
        <w:ind w:left="360"/>
        <w:rPr>
          <w:rFonts w:ascii="Work Sans" w:hAnsi="Work Sans"/>
        </w:rPr>
      </w:pPr>
    </w:p>
    <w:p w14:paraId="1CE1B407" w14:textId="77777777" w:rsidR="00CB0697" w:rsidRPr="00CB0697" w:rsidRDefault="00CB0697" w:rsidP="00CB0697">
      <w:pPr>
        <w:pStyle w:val="ListParagraph"/>
        <w:widowControl/>
        <w:numPr>
          <w:ilvl w:val="0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The costs, including wages and benefits of recruiting, hiring, training, and retaining disease investigation staff</w:t>
      </w:r>
    </w:p>
    <w:p w14:paraId="19C44391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These individuals may be employed by STLT public health departments, nonprofit private or public organizations, clinical settings, or community-based organizations</w:t>
      </w:r>
    </w:p>
    <w:p w14:paraId="1960CF0B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Other mechanisms to expand DIS workforce:</w:t>
      </w:r>
    </w:p>
    <w:p w14:paraId="31F3A9C5" w14:textId="77777777" w:rsidR="00CB0697" w:rsidRPr="00CB0697" w:rsidRDefault="00CB0697" w:rsidP="00CB0697">
      <w:pPr>
        <w:pStyle w:val="ListParagraph"/>
        <w:widowControl/>
        <w:numPr>
          <w:ilvl w:val="2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COVID-19 Related Support Services (CRSS) contract mechanism through the General Services Administration (GSA) to obtain staff or services</w:t>
      </w:r>
    </w:p>
    <w:p w14:paraId="6BC4BD0F" w14:textId="77777777" w:rsidR="00CB0697" w:rsidRPr="00CB0697" w:rsidRDefault="00CB0697" w:rsidP="00CB0697">
      <w:pPr>
        <w:pStyle w:val="ListParagraph"/>
        <w:widowControl/>
        <w:numPr>
          <w:ilvl w:val="2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Veterans Employment Services</w:t>
      </w:r>
    </w:p>
    <w:p w14:paraId="7595E820" w14:textId="77777777" w:rsidR="00CB0697" w:rsidRPr="00CB0697" w:rsidRDefault="00CB0697" w:rsidP="00CB0697">
      <w:pPr>
        <w:pStyle w:val="ListParagraph"/>
        <w:widowControl/>
        <w:numPr>
          <w:ilvl w:val="2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Establishing partnerships with academic institutions to create internship and fellowship opportunities</w:t>
      </w:r>
    </w:p>
    <w:p w14:paraId="12F70140" w14:textId="4568E03F" w:rsidR="00CB0697" w:rsidRDefault="00CB0697" w:rsidP="00CB0697">
      <w:pPr>
        <w:pStyle w:val="ListParagraph"/>
        <w:widowControl/>
        <w:numPr>
          <w:ilvl w:val="2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Using temporary staffing or employment agencies</w:t>
      </w:r>
    </w:p>
    <w:p w14:paraId="46CF0A5F" w14:textId="77777777" w:rsidR="00CB0697" w:rsidRPr="00CB0697" w:rsidRDefault="00CB0697" w:rsidP="00CB0697">
      <w:pPr>
        <w:pStyle w:val="ListParagraph"/>
        <w:widowControl/>
        <w:numPr>
          <w:ilvl w:val="0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Purchase of equipment and supplies necessary to support DIS</w:t>
      </w:r>
    </w:p>
    <w:p w14:paraId="0FCDACAA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PPE</w:t>
      </w:r>
    </w:p>
    <w:p w14:paraId="6065BA8A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Diagnostic tests – with 10% cap</w:t>
      </w:r>
    </w:p>
    <w:p w14:paraId="39B23698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Technology</w:t>
      </w:r>
    </w:p>
    <w:p w14:paraId="04E545BB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Software and technological tools</w:t>
      </w:r>
    </w:p>
    <w:p w14:paraId="6AB0C89C" w14:textId="77777777" w:rsidR="00CB0697" w:rsidRPr="00CB0697" w:rsidRDefault="00CB0697" w:rsidP="00CB0697">
      <w:pPr>
        <w:pStyle w:val="ListParagraph"/>
        <w:widowControl/>
        <w:numPr>
          <w:ilvl w:val="1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Other equipment needed to perform the duties of the position</w:t>
      </w:r>
    </w:p>
    <w:p w14:paraId="1B0CF2EC" w14:textId="77777777" w:rsidR="00CB0697" w:rsidRPr="00CB0697" w:rsidRDefault="00CB0697" w:rsidP="00CB0697">
      <w:pPr>
        <w:pStyle w:val="ListParagraph"/>
        <w:widowControl/>
        <w:numPr>
          <w:ilvl w:val="0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Administrative support services, including travel, training, and certification</w:t>
      </w:r>
    </w:p>
    <w:p w14:paraId="5AD010F0" w14:textId="77777777" w:rsidR="00CB0697" w:rsidRPr="00CB0697" w:rsidRDefault="00CB0697" w:rsidP="00CB0697">
      <w:pPr>
        <w:pStyle w:val="ListParagraph"/>
        <w:widowControl/>
        <w:numPr>
          <w:ilvl w:val="0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Gap assessment</w:t>
      </w:r>
    </w:p>
    <w:p w14:paraId="7B26B2C8" w14:textId="77777777" w:rsidR="00CB0697" w:rsidRPr="00CB0697" w:rsidRDefault="00CB0697" w:rsidP="00CB0697">
      <w:pPr>
        <w:pStyle w:val="ListParagraph"/>
        <w:widowControl/>
        <w:numPr>
          <w:ilvl w:val="0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Addressing community resilience needs to respond effectively to COVID-19 and other infectious diseases</w:t>
      </w:r>
    </w:p>
    <w:p w14:paraId="16A59C91" w14:textId="77777777" w:rsidR="00CB0697" w:rsidRPr="00CB0697" w:rsidRDefault="00CB0697" w:rsidP="00CB0697">
      <w:pPr>
        <w:pStyle w:val="ListParagraph"/>
        <w:widowControl/>
        <w:numPr>
          <w:ilvl w:val="0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Subawards or contracts to tribal and local entities</w:t>
      </w:r>
    </w:p>
    <w:p w14:paraId="6A742E88" w14:textId="77777777" w:rsidR="00CB0697" w:rsidRPr="00CB0697" w:rsidRDefault="00CB0697" w:rsidP="00CB0697">
      <w:pPr>
        <w:pStyle w:val="ListParagraph"/>
        <w:widowControl/>
        <w:numPr>
          <w:ilvl w:val="0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Training and education for new and existing staff</w:t>
      </w:r>
    </w:p>
    <w:p w14:paraId="0629F8AB" w14:textId="77777777" w:rsidR="00CB0697" w:rsidRPr="00CB0697" w:rsidRDefault="00CB0697" w:rsidP="00CB0697">
      <w:pPr>
        <w:pStyle w:val="ListParagraph"/>
        <w:widowControl/>
        <w:numPr>
          <w:ilvl w:val="0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Developing, training, and equipping staff to be ready to respond to COVID-19 and incident infections and outbreaks</w:t>
      </w:r>
    </w:p>
    <w:p w14:paraId="133562C2" w14:textId="77777777" w:rsidR="00CB0697" w:rsidRPr="00CB0697" w:rsidRDefault="00CB0697" w:rsidP="00CB0697">
      <w:pPr>
        <w:pStyle w:val="ListParagraph"/>
        <w:widowControl/>
        <w:numPr>
          <w:ilvl w:val="0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Hire and train a diverse workforce across all levels who are representative of, and have language competence for, the local communities they serve</w:t>
      </w:r>
    </w:p>
    <w:p w14:paraId="021A6D85" w14:textId="77777777" w:rsidR="00CB0697" w:rsidRPr="00CB0697" w:rsidRDefault="00CB0697" w:rsidP="00CB0697">
      <w:pPr>
        <w:pStyle w:val="ListParagraph"/>
        <w:widowControl/>
        <w:numPr>
          <w:ilvl w:val="0"/>
          <w:numId w:val="25"/>
        </w:numPr>
        <w:contextualSpacing/>
        <w:rPr>
          <w:rFonts w:ascii="Work Sans" w:hAnsi="Work Sans"/>
        </w:rPr>
      </w:pPr>
      <w:r w:rsidRPr="00CB0697">
        <w:rPr>
          <w:rFonts w:ascii="Work Sans" w:hAnsi="Work Sans"/>
        </w:rPr>
        <w:t>Systematic collection of information about the activities, characteristics, and outcomes of programs</w:t>
      </w:r>
    </w:p>
    <w:p w14:paraId="03F2C39D" w14:textId="3F869466" w:rsidR="00876DA6" w:rsidRDefault="00876DA6" w:rsidP="00CB0697">
      <w:pPr>
        <w:pStyle w:val="paragraph"/>
        <w:spacing w:before="0" w:beforeAutospacing="0" w:after="0" w:afterAutospacing="0"/>
        <w:textAlignment w:val="baseline"/>
        <w:rPr>
          <w:rFonts w:ascii="Work Sans" w:hAnsi="Work Sans" w:cs="Segoe UI"/>
          <w:color w:val="294581"/>
          <w:sz w:val="18"/>
          <w:szCs w:val="18"/>
        </w:rPr>
      </w:pPr>
    </w:p>
    <w:p w14:paraId="1D13F692" w14:textId="7E4157F3" w:rsidR="00545FA1" w:rsidRPr="001D60BC" w:rsidRDefault="00376A26" w:rsidP="001D60BC">
      <w:pPr>
        <w:widowControl/>
        <w:ind w:firstLine="720"/>
        <w:textAlignment w:val="baseline"/>
        <w:rPr>
          <w:rFonts w:ascii="Work Sans" w:eastAsia="Times New Roman" w:hAnsi="Work Sans" w:cs="Segoe UI"/>
          <w:sz w:val="18"/>
          <w:szCs w:val="18"/>
        </w:rPr>
      </w:pPr>
      <w:r w:rsidRPr="00376A26">
        <w:rPr>
          <w:rFonts w:ascii="Work Sans" w:eastAsia="Times New Roman" w:hAnsi="Work Sans" w:cs="Calibri"/>
        </w:rPr>
        <w:t> </w:t>
      </w:r>
    </w:p>
    <w:p w14:paraId="21E6F61D" w14:textId="77777777" w:rsidR="00545FA1" w:rsidRDefault="00545FA1">
      <w:pPr>
        <w:spacing w:before="8"/>
        <w:rPr>
          <w:rFonts w:ascii="Work Sans" w:eastAsia="Work Sans" w:hAnsi="Work Sans" w:cs="Work Sans"/>
          <w:sz w:val="13"/>
          <w:szCs w:val="13"/>
        </w:rPr>
      </w:pPr>
    </w:p>
    <w:p w14:paraId="347C7D6B" w14:textId="77777777" w:rsidR="00545FA1" w:rsidRDefault="00EE27F5">
      <w:pPr>
        <w:spacing w:line="40" w:lineRule="atLeast"/>
        <w:ind w:left="653"/>
        <w:rPr>
          <w:rFonts w:ascii="Work Sans" w:eastAsia="Work Sans" w:hAnsi="Work Sans" w:cs="Work Sans"/>
          <w:sz w:val="4"/>
          <w:szCs w:val="4"/>
        </w:rPr>
      </w:pPr>
      <w:r>
        <w:rPr>
          <w:rFonts w:ascii="Work Sans" w:eastAsia="Work Sans" w:hAnsi="Work Sans" w:cs="Work Sans"/>
          <w:sz w:val="4"/>
          <w:szCs w:val="4"/>
        </w:rPr>
      </w:r>
      <w:r>
        <w:rPr>
          <w:rFonts w:ascii="Work Sans" w:eastAsia="Work Sans" w:hAnsi="Work Sans" w:cs="Work Sans"/>
          <w:sz w:val="4"/>
          <w:szCs w:val="4"/>
        </w:rPr>
        <w:pict w14:anchorId="616DCA8D">
          <v:group id="_x0000_s1029" style="width:52pt;height:2pt;mso-position-horizontal-relative:char;mso-position-vertical-relative:line" coordsize="1040,40">
            <v:group id="_x0000_s1030" style="position:absolute;left:20;top:20;width:1000;height:2" coordorigin="20,20" coordsize=",2">
              <v:shape id="_x0000_s1031" style="position:absolute;left:20;top:20;width:1000;height:2" coordorigin="20,20" coordsize=",0" path="m20,20r1000,e" filled="f" strokecolor="#f4b544" strokeweight="2pt">
                <v:path arrowok="t"/>
              </v:shape>
            </v:group>
            <w10:anchorlock/>
          </v:group>
        </w:pict>
      </w:r>
    </w:p>
    <w:p w14:paraId="26E44545" w14:textId="77777777" w:rsidR="00545FA1" w:rsidRDefault="00545FA1">
      <w:pPr>
        <w:spacing w:before="2"/>
        <w:rPr>
          <w:rFonts w:ascii="Work Sans" w:eastAsia="Work Sans" w:hAnsi="Work Sans" w:cs="Work Sans"/>
          <w:sz w:val="14"/>
          <w:szCs w:val="14"/>
        </w:rPr>
      </w:pPr>
    </w:p>
    <w:p w14:paraId="1E4221EA" w14:textId="77777777" w:rsidR="00545FA1" w:rsidRPr="001D60BC" w:rsidRDefault="0080653D">
      <w:pPr>
        <w:pStyle w:val="Heading2"/>
        <w:ind w:left="662"/>
        <w:rPr>
          <w:rFonts w:cs="Work Sans"/>
          <w:b w:val="0"/>
          <w:bCs w:val="0"/>
          <w:sz w:val="22"/>
          <w:szCs w:val="22"/>
        </w:rPr>
      </w:pPr>
      <w:r w:rsidRPr="001D60BC">
        <w:rPr>
          <w:color w:val="294581"/>
          <w:spacing w:val="-5"/>
          <w:sz w:val="22"/>
          <w:szCs w:val="22"/>
        </w:rPr>
        <w:t>About</w:t>
      </w:r>
      <w:r w:rsidRPr="001D60BC">
        <w:rPr>
          <w:color w:val="294581"/>
          <w:spacing w:val="-17"/>
          <w:sz w:val="22"/>
          <w:szCs w:val="22"/>
        </w:rPr>
        <w:t xml:space="preserve"> </w:t>
      </w:r>
      <w:r w:rsidRPr="001D60BC">
        <w:rPr>
          <w:color w:val="294581"/>
          <w:spacing w:val="-5"/>
          <w:sz w:val="22"/>
          <w:szCs w:val="22"/>
        </w:rPr>
        <w:t>NCSD</w:t>
      </w:r>
    </w:p>
    <w:p w14:paraId="6A1BCA2C" w14:textId="77777777" w:rsidR="00545FA1" w:rsidRPr="00CB0697" w:rsidRDefault="0080653D">
      <w:pPr>
        <w:pStyle w:val="BodyText"/>
        <w:spacing w:before="87" w:line="279" w:lineRule="auto"/>
        <w:ind w:left="662" w:right="805"/>
        <w:rPr>
          <w:rFonts w:cs="Work Sans"/>
          <w:color w:val="000000" w:themeColor="text1"/>
          <w:sz w:val="22"/>
          <w:szCs w:val="22"/>
        </w:rPr>
      </w:pPr>
      <w:r w:rsidRPr="00CB0697">
        <w:rPr>
          <w:color w:val="000000" w:themeColor="text1"/>
          <w:spacing w:val="-5"/>
          <w:sz w:val="22"/>
          <w:szCs w:val="22"/>
        </w:rPr>
        <w:t>National</w:t>
      </w:r>
      <w:r w:rsidRPr="00CB0697">
        <w:rPr>
          <w:color w:val="000000" w:themeColor="text1"/>
          <w:spacing w:val="-26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Coalition</w:t>
      </w:r>
      <w:r w:rsidRPr="00CB0697">
        <w:rPr>
          <w:color w:val="000000" w:themeColor="text1"/>
          <w:spacing w:val="-22"/>
          <w:sz w:val="22"/>
          <w:szCs w:val="22"/>
        </w:rPr>
        <w:t xml:space="preserve"> </w:t>
      </w:r>
      <w:r w:rsidRPr="00CB0697">
        <w:rPr>
          <w:color w:val="000000" w:themeColor="text1"/>
          <w:spacing w:val="-2"/>
          <w:sz w:val="22"/>
          <w:szCs w:val="22"/>
        </w:rPr>
        <w:t>of</w:t>
      </w:r>
      <w:r w:rsidRPr="00CB0697">
        <w:rPr>
          <w:color w:val="000000" w:themeColor="text1"/>
          <w:spacing w:val="-26"/>
          <w:sz w:val="22"/>
          <w:szCs w:val="22"/>
        </w:rPr>
        <w:t xml:space="preserve"> </w:t>
      </w:r>
      <w:r w:rsidRPr="00CB0697">
        <w:rPr>
          <w:color w:val="000000" w:themeColor="text1"/>
          <w:spacing w:val="-3"/>
          <w:sz w:val="22"/>
          <w:szCs w:val="22"/>
        </w:rPr>
        <w:t>STD</w:t>
      </w:r>
      <w:r w:rsidRPr="00CB0697">
        <w:rPr>
          <w:color w:val="000000" w:themeColor="text1"/>
          <w:spacing w:val="-21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Directors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2"/>
          <w:sz w:val="22"/>
          <w:szCs w:val="22"/>
        </w:rPr>
        <w:t>is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z w:val="22"/>
          <w:szCs w:val="22"/>
        </w:rPr>
        <w:t>a</w:t>
      </w:r>
      <w:r w:rsidRPr="00CB0697">
        <w:rPr>
          <w:color w:val="000000" w:themeColor="text1"/>
          <w:spacing w:val="-22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national</w:t>
      </w:r>
      <w:r w:rsidRPr="00CB0697">
        <w:rPr>
          <w:color w:val="000000" w:themeColor="text1"/>
          <w:spacing w:val="-26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organization</w:t>
      </w:r>
      <w:r w:rsidRPr="00CB0697">
        <w:rPr>
          <w:color w:val="000000" w:themeColor="text1"/>
          <w:spacing w:val="-22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representing</w:t>
      </w:r>
      <w:r w:rsidRPr="00CB0697">
        <w:rPr>
          <w:color w:val="000000" w:themeColor="text1"/>
          <w:spacing w:val="-26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health</w:t>
      </w:r>
      <w:r w:rsidRPr="00CB0697">
        <w:rPr>
          <w:color w:val="000000" w:themeColor="text1"/>
          <w:spacing w:val="-22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department</w:t>
      </w:r>
      <w:r w:rsidRPr="00CB0697">
        <w:rPr>
          <w:color w:val="000000" w:themeColor="text1"/>
          <w:spacing w:val="57"/>
          <w:w w:val="99"/>
          <w:sz w:val="22"/>
          <w:szCs w:val="22"/>
        </w:rPr>
        <w:t xml:space="preserve"> </w:t>
      </w:r>
      <w:r w:rsidRPr="00CB0697">
        <w:rPr>
          <w:color w:val="000000" w:themeColor="text1"/>
          <w:spacing w:val="-3"/>
          <w:sz w:val="22"/>
          <w:szCs w:val="22"/>
        </w:rPr>
        <w:t>STD</w:t>
      </w:r>
      <w:r w:rsidRPr="00CB0697">
        <w:rPr>
          <w:color w:val="000000" w:themeColor="text1"/>
          <w:spacing w:val="-22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directors,</w:t>
      </w:r>
      <w:r w:rsidRPr="00CB0697">
        <w:rPr>
          <w:color w:val="000000" w:themeColor="text1"/>
          <w:spacing w:val="-12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their</w:t>
      </w:r>
      <w:r w:rsidRPr="00CB0697">
        <w:rPr>
          <w:color w:val="000000" w:themeColor="text1"/>
          <w:spacing w:val="-25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support</w:t>
      </w:r>
      <w:r w:rsidRPr="00CB0697">
        <w:rPr>
          <w:color w:val="000000" w:themeColor="text1"/>
          <w:spacing w:val="-28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staff,</w:t>
      </w:r>
      <w:r w:rsidRPr="00CB0697">
        <w:rPr>
          <w:color w:val="000000" w:themeColor="text1"/>
          <w:spacing w:val="-28"/>
          <w:sz w:val="22"/>
          <w:szCs w:val="22"/>
        </w:rPr>
        <w:t xml:space="preserve"> </w:t>
      </w:r>
      <w:r w:rsidRPr="00CB0697">
        <w:rPr>
          <w:color w:val="000000" w:themeColor="text1"/>
          <w:spacing w:val="-3"/>
          <w:sz w:val="22"/>
          <w:szCs w:val="22"/>
        </w:rPr>
        <w:t>and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community-based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organizations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across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2"/>
          <w:sz w:val="22"/>
          <w:szCs w:val="22"/>
        </w:rPr>
        <w:t>50</w:t>
      </w:r>
      <w:r w:rsidRPr="00CB0697">
        <w:rPr>
          <w:color w:val="000000" w:themeColor="text1"/>
          <w:spacing w:val="-22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states,</w:t>
      </w:r>
      <w:r w:rsidRPr="00CB0697">
        <w:rPr>
          <w:color w:val="000000" w:themeColor="text1"/>
          <w:spacing w:val="-28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seven</w:t>
      </w:r>
      <w:r w:rsidRPr="00CB0697">
        <w:rPr>
          <w:color w:val="000000" w:themeColor="text1"/>
          <w:spacing w:val="67"/>
          <w:w w:val="99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large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cities,</w:t>
      </w:r>
      <w:r w:rsidRPr="00CB0697">
        <w:rPr>
          <w:color w:val="000000" w:themeColor="text1"/>
          <w:spacing w:val="-29"/>
          <w:sz w:val="22"/>
          <w:szCs w:val="22"/>
        </w:rPr>
        <w:t xml:space="preserve"> </w:t>
      </w:r>
      <w:r w:rsidRPr="00CB0697">
        <w:rPr>
          <w:color w:val="000000" w:themeColor="text1"/>
          <w:spacing w:val="-3"/>
          <w:sz w:val="22"/>
          <w:szCs w:val="22"/>
        </w:rPr>
        <w:t>and</w:t>
      </w:r>
      <w:r w:rsidRPr="00CB0697">
        <w:rPr>
          <w:color w:val="000000" w:themeColor="text1"/>
          <w:spacing w:val="-22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eight</w:t>
      </w:r>
      <w:r w:rsidRPr="00CB0697">
        <w:rPr>
          <w:color w:val="000000" w:themeColor="text1"/>
          <w:spacing w:val="-28"/>
          <w:sz w:val="22"/>
          <w:szCs w:val="22"/>
        </w:rPr>
        <w:t xml:space="preserve"> </w:t>
      </w:r>
      <w:r w:rsidRPr="00CB0697">
        <w:rPr>
          <w:color w:val="000000" w:themeColor="text1"/>
          <w:spacing w:val="-2"/>
          <w:sz w:val="22"/>
          <w:szCs w:val="22"/>
        </w:rPr>
        <w:t>US</w:t>
      </w:r>
      <w:r w:rsidRPr="00CB0697">
        <w:rPr>
          <w:color w:val="000000" w:themeColor="text1"/>
          <w:spacing w:val="-12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territories.</w:t>
      </w:r>
      <w:r w:rsidRPr="00CB0697">
        <w:rPr>
          <w:color w:val="000000" w:themeColor="text1"/>
          <w:spacing w:val="-28"/>
          <w:sz w:val="22"/>
          <w:szCs w:val="22"/>
        </w:rPr>
        <w:t xml:space="preserve"> </w:t>
      </w:r>
      <w:r w:rsidRPr="00CB0697">
        <w:rPr>
          <w:color w:val="000000" w:themeColor="text1"/>
          <w:spacing w:val="-3"/>
          <w:sz w:val="22"/>
          <w:szCs w:val="22"/>
        </w:rPr>
        <w:t>NCSD</w:t>
      </w:r>
      <w:r w:rsidRPr="00CB0697">
        <w:rPr>
          <w:color w:val="000000" w:themeColor="text1"/>
          <w:spacing w:val="-22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advances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effective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3"/>
          <w:sz w:val="22"/>
          <w:szCs w:val="22"/>
        </w:rPr>
        <w:t>STD</w:t>
      </w:r>
      <w:r w:rsidRPr="00CB0697">
        <w:rPr>
          <w:color w:val="000000" w:themeColor="text1"/>
          <w:spacing w:val="-21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prevention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programs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and</w:t>
      </w:r>
      <w:r w:rsidRPr="00CB0697">
        <w:rPr>
          <w:color w:val="000000" w:themeColor="text1"/>
          <w:spacing w:val="67"/>
          <w:w w:val="99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services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2"/>
          <w:sz w:val="22"/>
          <w:szCs w:val="22"/>
        </w:rPr>
        <w:t>in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every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community</w:t>
      </w:r>
      <w:r w:rsidRPr="00CB0697">
        <w:rPr>
          <w:color w:val="000000" w:themeColor="text1"/>
          <w:spacing w:val="-24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across</w:t>
      </w:r>
      <w:r w:rsidRPr="00CB0697">
        <w:rPr>
          <w:color w:val="000000" w:themeColor="text1"/>
          <w:spacing w:val="-23"/>
          <w:sz w:val="22"/>
          <w:szCs w:val="22"/>
        </w:rPr>
        <w:t xml:space="preserve"> </w:t>
      </w:r>
      <w:r w:rsidRPr="00CB0697">
        <w:rPr>
          <w:color w:val="000000" w:themeColor="text1"/>
          <w:spacing w:val="-3"/>
          <w:sz w:val="22"/>
          <w:szCs w:val="22"/>
        </w:rPr>
        <w:t>the</w:t>
      </w:r>
      <w:r w:rsidRPr="00CB0697">
        <w:rPr>
          <w:color w:val="000000" w:themeColor="text1"/>
          <w:spacing w:val="-12"/>
          <w:sz w:val="22"/>
          <w:szCs w:val="22"/>
        </w:rPr>
        <w:t xml:space="preserve"> </w:t>
      </w:r>
      <w:r w:rsidRPr="00CB0697">
        <w:rPr>
          <w:color w:val="000000" w:themeColor="text1"/>
          <w:spacing w:val="-5"/>
          <w:sz w:val="22"/>
          <w:szCs w:val="22"/>
        </w:rPr>
        <w:t>country.</w:t>
      </w:r>
    </w:p>
    <w:sectPr w:rsidR="00545FA1" w:rsidRPr="00CB0697" w:rsidSect="00BA2AE0">
      <w:footerReference w:type="even" r:id="rId12"/>
      <w:footerReference w:type="default" r:id="rId13"/>
      <w:type w:val="continuous"/>
      <w:pgSz w:w="12240" w:h="15840"/>
      <w:pgMar w:top="0" w:right="0" w:bottom="76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15F4" w14:textId="77777777" w:rsidR="003E2973" w:rsidRDefault="0080653D">
      <w:r>
        <w:separator/>
      </w:r>
    </w:p>
  </w:endnote>
  <w:endnote w:type="continuationSeparator" w:id="0">
    <w:p w14:paraId="4CE74150" w14:textId="77777777" w:rsidR="003E2973" w:rsidRDefault="0080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6662" w14:textId="3C028F51" w:rsidR="00BA2AE0" w:rsidRDefault="00EE27F5">
    <w:pPr>
      <w:pStyle w:val="Footer"/>
    </w:pPr>
    <w:r>
      <w:rPr>
        <w:noProof/>
      </w:rPr>
      <w:pict w14:anchorId="66F96D52">
        <v:group id="_x0000_s2063" style="position:absolute;margin-left:.45pt;margin-top:749.35pt;width:612pt;height:42pt;z-index:-5136;mso-position-horizontal-relative:page;mso-position-vertical-relative:page" coordorigin=",15000" coordsize="12240,840">
          <v:group id="_x0000_s2064" style="position:absolute;top:15000;width:12240;height:840" coordorigin=",15000" coordsize="12240,840">
            <v:shape id="_x0000_s2065" style="position:absolute;top:15000;width:12240;height:840" coordorigin=",15000" coordsize="12240,840" path="m,15840r12240,l12240,15000,,15000r,840xe" fillcolor="#2945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9962;top:15079;width:1557;height:424">
              <v:imagedata r:id="rId1" o:title=""/>
            </v:shape>
          </v:group>
          <w10:wrap anchorx="page" anchory="page"/>
        </v:group>
      </w:pict>
    </w:r>
    <w:r>
      <w:rPr>
        <w:noProof/>
      </w:rPr>
      <w:pict w14:anchorId="020A2FAE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46.75pt;margin-top:760.4pt;width:45.1pt;height:10pt;z-index:-2064;mso-position-horizontal-relative:page;mso-position-vertical-relative:page" filled="f" stroked="f">
          <v:textbox style="mso-next-textbox:#_x0000_s2075" inset="0,0,0,0">
            <w:txbxContent>
              <w:p w14:paraId="0D63B5BE" w14:textId="77777777" w:rsidR="00BA2AE0" w:rsidRDefault="00BA2AE0" w:rsidP="00BA2AE0">
                <w:pPr>
                  <w:spacing w:line="186" w:lineRule="exact"/>
                  <w:ind w:left="20"/>
                  <w:rPr>
                    <w:rFonts w:ascii="Work Sans Medium" w:eastAsia="Work Sans Medium" w:hAnsi="Work Sans Medium" w:cs="Work Sans Medium"/>
                    <w:sz w:val="16"/>
                    <w:szCs w:val="16"/>
                  </w:rPr>
                </w:pPr>
                <w:r>
                  <w:rPr>
                    <w:rFonts w:ascii="Work Sans Medium"/>
                    <w:color w:val="FFFFFF"/>
                    <w:sz w:val="16"/>
                  </w:rPr>
                  <w:t>ncsddc.org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9E3C506">
        <v:shape id="_x0000_s2071" type="#_x0000_t202" style="position:absolute;margin-left:28pt;margin-top:765.45pt;width:165.6pt;height:11pt;z-index:-4112;mso-position-horizontal-relative:page;mso-position-vertical-relative:page" filled="f" stroked="f">
          <v:textbox style="mso-next-textbox:#_x0000_s2071" inset="0,0,0,0">
            <w:txbxContent>
              <w:p w14:paraId="245B15EA" w14:textId="75190C3B" w:rsidR="00BA2AE0" w:rsidRDefault="00BA2AE0" w:rsidP="00BA2AE0">
                <w:pPr>
                  <w:spacing w:line="206" w:lineRule="exact"/>
                  <w:ind w:left="20"/>
                  <w:rPr>
                    <w:rFonts w:ascii="Work Sans" w:eastAsia="Work Sans" w:hAnsi="Work Sans" w:cs="Work Sans"/>
                    <w:sz w:val="18"/>
                    <w:szCs w:val="18"/>
                  </w:rPr>
                </w:pPr>
                <w:r>
                  <w:rPr>
                    <w:rFonts w:ascii="Work Sans"/>
                    <w:color w:val="FFFFFF"/>
                    <w:spacing w:val="-10"/>
                    <w:sz w:val="18"/>
                  </w:rPr>
                  <w:t xml:space="preserve">2 </w:t>
                </w:r>
                <w:r>
                  <w:rPr>
                    <w:rFonts w:ascii="Work Sans"/>
                    <w:color w:val="45B4B9"/>
                    <w:sz w:val="18"/>
                  </w:rPr>
                  <w:t>|</w:t>
                </w:r>
                <w:r>
                  <w:rPr>
                    <w:rFonts w:ascii="Work Sans"/>
                    <w:color w:val="45B4B9"/>
                    <w:spacing w:val="48"/>
                    <w:sz w:val="18"/>
                  </w:rPr>
                  <w:t xml:space="preserve"> </w:t>
                </w:r>
                <w:r>
                  <w:rPr>
                    <w:rFonts w:ascii="Work Sans"/>
                    <w:color w:val="FFFFFF"/>
                    <w:spacing w:val="-10"/>
                    <w:sz w:val="18"/>
                  </w:rPr>
                  <w:t xml:space="preserve">NOFO </w:t>
                </w:r>
                <w:r w:rsidR="00CB0697">
                  <w:rPr>
                    <w:rFonts w:ascii="Work Sans"/>
                    <w:color w:val="FFFFFF"/>
                    <w:spacing w:val="-10"/>
                    <w:sz w:val="18"/>
                  </w:rPr>
                  <w:t>Outline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9F98" w14:textId="5D43BA5E" w:rsidR="00545FA1" w:rsidRDefault="00EE27F5">
    <w:pPr>
      <w:spacing w:line="14" w:lineRule="auto"/>
      <w:rPr>
        <w:sz w:val="20"/>
        <w:szCs w:val="20"/>
      </w:rPr>
    </w:pPr>
    <w:r>
      <w:pict w14:anchorId="66F96D52">
        <v:group id="_x0000_s2051" style="position:absolute;margin-left:0;margin-top:749.45pt;width:612pt;height:42pt;z-index:-6208;mso-position-horizontal-relative:page;mso-position-vertical-relative:page" coordorigin=",15000" coordsize="12240,840">
          <v:group id="_x0000_s2052" style="position:absolute;top:15000;width:12240;height:840" coordorigin=",15000" coordsize="12240,840">
            <v:shape id="_x0000_s2054" style="position:absolute;top:15000;width:12240;height:840" coordorigin=",15000" coordsize="12240,840" path="m,15840r12240,l12240,15000,,15000r,840xe" fillcolor="#2945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9962;top:15079;width:1557;height:424">
              <v:imagedata r:id="rId1" o:title=""/>
            </v:shape>
          </v:group>
          <w10:wrap anchorx="page" anchory="page"/>
        </v:group>
      </w:pict>
    </w:r>
    <w:r>
      <w:rPr>
        <w:noProof/>
      </w:rPr>
      <w:pict w14:anchorId="09E3C506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1.85pt;margin-top:765.35pt;width:165.6pt;height:11pt;z-index:-3088;mso-position-horizontal-relative:page;mso-position-vertical-relative:page" filled="f" stroked="f">
          <v:textbox style="mso-next-textbox:#_x0000_s2072" inset="0,0,0,0">
            <w:txbxContent>
              <w:p w14:paraId="13C9A0C3" w14:textId="3B0BB133" w:rsidR="00BA2AE0" w:rsidRDefault="00BA2AE0" w:rsidP="00BA2AE0">
                <w:pPr>
                  <w:spacing w:line="206" w:lineRule="exact"/>
                  <w:ind w:left="20"/>
                  <w:rPr>
                    <w:rFonts w:ascii="Work Sans" w:eastAsia="Work Sans" w:hAnsi="Work Sans" w:cs="Work Sans"/>
                    <w:sz w:val="18"/>
                    <w:szCs w:val="18"/>
                  </w:rPr>
                </w:pPr>
                <w:r>
                  <w:rPr>
                    <w:rFonts w:ascii="Work Sans"/>
                    <w:color w:val="FFFFFF"/>
                    <w:sz w:val="18"/>
                  </w:rPr>
                  <w:t>1</w:t>
                </w:r>
                <w:r>
                  <w:rPr>
                    <w:rFonts w:ascii="Work Sans"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rFonts w:ascii="Work Sans"/>
                    <w:color w:val="45B4B9"/>
                    <w:sz w:val="18"/>
                  </w:rPr>
                  <w:t>|</w:t>
                </w:r>
                <w:r>
                  <w:rPr>
                    <w:rFonts w:ascii="Work Sans"/>
                    <w:color w:val="45B4B9"/>
                    <w:spacing w:val="48"/>
                    <w:sz w:val="18"/>
                  </w:rPr>
                  <w:t xml:space="preserve"> </w:t>
                </w:r>
                <w:r>
                  <w:rPr>
                    <w:rFonts w:ascii="Work Sans"/>
                    <w:color w:val="FFFFFF"/>
                    <w:spacing w:val="-10"/>
                    <w:sz w:val="18"/>
                  </w:rPr>
                  <w:t xml:space="preserve">NOFO </w:t>
                </w:r>
                <w:r w:rsidR="00CB0697">
                  <w:rPr>
                    <w:rFonts w:ascii="Work Sans"/>
                    <w:color w:val="FFFFFF"/>
                    <w:spacing w:val="-10"/>
                    <w:sz w:val="18"/>
                  </w:rPr>
                  <w:t>Outline</w:t>
                </w:r>
              </w:p>
            </w:txbxContent>
          </v:textbox>
          <w10:wrap anchorx="page" anchory="page"/>
        </v:shape>
      </w:pict>
    </w:r>
    <w:r>
      <w:pict w14:anchorId="020A2FAE">
        <v:shape id="_x0000_s2049" type="#_x0000_t202" style="position:absolute;margin-left:436.4pt;margin-top:761.6pt;width:45.1pt;height:10pt;z-index:-6160;mso-position-horizontal-relative:page;mso-position-vertical-relative:page" filled="f" stroked="f">
          <v:textbox style="mso-next-textbox:#_x0000_s2049" inset="0,0,0,0">
            <w:txbxContent>
              <w:p w14:paraId="0B4BCC6C" w14:textId="77777777" w:rsidR="00545FA1" w:rsidRDefault="0080653D">
                <w:pPr>
                  <w:spacing w:line="186" w:lineRule="exact"/>
                  <w:ind w:left="20"/>
                  <w:rPr>
                    <w:rFonts w:ascii="Work Sans Medium" w:eastAsia="Work Sans Medium" w:hAnsi="Work Sans Medium" w:cs="Work Sans Medium"/>
                    <w:sz w:val="16"/>
                    <w:szCs w:val="16"/>
                  </w:rPr>
                </w:pPr>
                <w:r>
                  <w:rPr>
                    <w:rFonts w:ascii="Work Sans Medium"/>
                    <w:color w:val="FFFFFF"/>
                    <w:sz w:val="16"/>
                  </w:rPr>
                  <w:t>ncsddc.org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1967" w14:textId="77777777" w:rsidR="003E2973" w:rsidRDefault="0080653D">
      <w:r>
        <w:separator/>
      </w:r>
    </w:p>
  </w:footnote>
  <w:footnote w:type="continuationSeparator" w:id="0">
    <w:p w14:paraId="3A5E0F7E" w14:textId="77777777" w:rsidR="003E2973" w:rsidRDefault="0080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983"/>
    <w:multiLevelType w:val="multilevel"/>
    <w:tmpl w:val="907A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50757"/>
    <w:multiLevelType w:val="multilevel"/>
    <w:tmpl w:val="7FF8B4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8360D"/>
    <w:multiLevelType w:val="multilevel"/>
    <w:tmpl w:val="A50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A2C22"/>
    <w:multiLevelType w:val="multilevel"/>
    <w:tmpl w:val="8B20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34CE3"/>
    <w:multiLevelType w:val="multilevel"/>
    <w:tmpl w:val="BC4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3E292F"/>
    <w:multiLevelType w:val="multilevel"/>
    <w:tmpl w:val="31D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AF21BE"/>
    <w:multiLevelType w:val="multilevel"/>
    <w:tmpl w:val="43D2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B6497"/>
    <w:multiLevelType w:val="multilevel"/>
    <w:tmpl w:val="8F62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01A2C"/>
    <w:multiLevelType w:val="multilevel"/>
    <w:tmpl w:val="8B7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B21941"/>
    <w:multiLevelType w:val="hybridMultilevel"/>
    <w:tmpl w:val="8ECE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A2A91"/>
    <w:multiLevelType w:val="multilevel"/>
    <w:tmpl w:val="543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585610"/>
    <w:multiLevelType w:val="multilevel"/>
    <w:tmpl w:val="E3E4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2D4511"/>
    <w:multiLevelType w:val="hybridMultilevel"/>
    <w:tmpl w:val="9DB0F198"/>
    <w:lvl w:ilvl="0" w:tplc="FCD6390C">
      <w:start w:val="1"/>
      <w:numFmt w:val="decimal"/>
      <w:lvlText w:val="%1."/>
      <w:lvlJc w:val="left"/>
      <w:pPr>
        <w:ind w:left="1269" w:hanging="320"/>
      </w:pPr>
      <w:rPr>
        <w:rFonts w:ascii="Work Sans" w:eastAsia="Work Sans" w:hAnsi="Work Sans" w:hint="default"/>
        <w:color w:val="464647"/>
        <w:spacing w:val="-4"/>
        <w:w w:val="99"/>
        <w:sz w:val="24"/>
        <w:szCs w:val="24"/>
      </w:rPr>
    </w:lvl>
    <w:lvl w:ilvl="1" w:tplc="ECF05224">
      <w:start w:val="1"/>
      <w:numFmt w:val="bullet"/>
      <w:lvlText w:val="•"/>
      <w:lvlJc w:val="left"/>
      <w:pPr>
        <w:ind w:left="2366" w:hanging="320"/>
      </w:pPr>
      <w:rPr>
        <w:rFonts w:hint="default"/>
      </w:rPr>
    </w:lvl>
    <w:lvl w:ilvl="2" w:tplc="A3CA1222">
      <w:start w:val="1"/>
      <w:numFmt w:val="bullet"/>
      <w:lvlText w:val="•"/>
      <w:lvlJc w:val="left"/>
      <w:pPr>
        <w:ind w:left="3463" w:hanging="320"/>
      </w:pPr>
      <w:rPr>
        <w:rFonts w:hint="default"/>
      </w:rPr>
    </w:lvl>
    <w:lvl w:ilvl="3" w:tplc="187CCB02">
      <w:start w:val="1"/>
      <w:numFmt w:val="bullet"/>
      <w:lvlText w:val="•"/>
      <w:lvlJc w:val="left"/>
      <w:pPr>
        <w:ind w:left="4560" w:hanging="320"/>
      </w:pPr>
      <w:rPr>
        <w:rFonts w:hint="default"/>
      </w:rPr>
    </w:lvl>
    <w:lvl w:ilvl="4" w:tplc="8DAC8830">
      <w:start w:val="1"/>
      <w:numFmt w:val="bullet"/>
      <w:lvlText w:val="•"/>
      <w:lvlJc w:val="left"/>
      <w:pPr>
        <w:ind w:left="5657" w:hanging="320"/>
      </w:pPr>
      <w:rPr>
        <w:rFonts w:hint="default"/>
      </w:rPr>
    </w:lvl>
    <w:lvl w:ilvl="5" w:tplc="0C4E8932">
      <w:start w:val="1"/>
      <w:numFmt w:val="bullet"/>
      <w:lvlText w:val="•"/>
      <w:lvlJc w:val="left"/>
      <w:pPr>
        <w:ind w:left="6754" w:hanging="320"/>
      </w:pPr>
      <w:rPr>
        <w:rFonts w:hint="default"/>
      </w:rPr>
    </w:lvl>
    <w:lvl w:ilvl="6" w:tplc="C468495E">
      <w:start w:val="1"/>
      <w:numFmt w:val="bullet"/>
      <w:lvlText w:val="•"/>
      <w:lvlJc w:val="left"/>
      <w:pPr>
        <w:ind w:left="7851" w:hanging="320"/>
      </w:pPr>
      <w:rPr>
        <w:rFonts w:hint="default"/>
      </w:rPr>
    </w:lvl>
    <w:lvl w:ilvl="7" w:tplc="1172A524">
      <w:start w:val="1"/>
      <w:numFmt w:val="bullet"/>
      <w:lvlText w:val="•"/>
      <w:lvlJc w:val="left"/>
      <w:pPr>
        <w:ind w:left="8948" w:hanging="320"/>
      </w:pPr>
      <w:rPr>
        <w:rFonts w:hint="default"/>
      </w:rPr>
    </w:lvl>
    <w:lvl w:ilvl="8" w:tplc="F4283990">
      <w:start w:val="1"/>
      <w:numFmt w:val="bullet"/>
      <w:lvlText w:val="•"/>
      <w:lvlJc w:val="left"/>
      <w:pPr>
        <w:ind w:left="10045" w:hanging="320"/>
      </w:pPr>
      <w:rPr>
        <w:rFonts w:hint="default"/>
      </w:rPr>
    </w:lvl>
  </w:abstractNum>
  <w:abstractNum w:abstractNumId="13" w15:restartNumberingAfterBreak="0">
    <w:nsid w:val="3C81543C"/>
    <w:multiLevelType w:val="multilevel"/>
    <w:tmpl w:val="95F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960FB5"/>
    <w:multiLevelType w:val="multilevel"/>
    <w:tmpl w:val="A88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4E40A5"/>
    <w:multiLevelType w:val="multilevel"/>
    <w:tmpl w:val="74C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4E2D38"/>
    <w:multiLevelType w:val="multilevel"/>
    <w:tmpl w:val="D39A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774FAC"/>
    <w:multiLevelType w:val="multilevel"/>
    <w:tmpl w:val="94D8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0464D8"/>
    <w:multiLevelType w:val="multilevel"/>
    <w:tmpl w:val="D84E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B562E2"/>
    <w:multiLevelType w:val="multilevel"/>
    <w:tmpl w:val="840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2D5972"/>
    <w:multiLevelType w:val="hybridMultilevel"/>
    <w:tmpl w:val="447C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92740"/>
    <w:multiLevelType w:val="hybridMultilevel"/>
    <w:tmpl w:val="E44E2182"/>
    <w:lvl w:ilvl="0" w:tplc="F5C2C26C">
      <w:start w:val="1"/>
      <w:numFmt w:val="decimal"/>
      <w:lvlText w:val="%1."/>
      <w:lvlJc w:val="left"/>
      <w:pPr>
        <w:ind w:left="1235" w:hanging="320"/>
      </w:pPr>
      <w:rPr>
        <w:rFonts w:ascii="Work Sans" w:eastAsia="Work Sans" w:hAnsi="Work Sans" w:hint="default"/>
        <w:color w:val="464647"/>
        <w:spacing w:val="-4"/>
        <w:w w:val="99"/>
        <w:sz w:val="24"/>
        <w:szCs w:val="24"/>
      </w:rPr>
    </w:lvl>
    <w:lvl w:ilvl="1" w:tplc="5B8C9FC0">
      <w:start w:val="1"/>
      <w:numFmt w:val="bullet"/>
      <w:lvlText w:val="•"/>
      <w:lvlJc w:val="left"/>
      <w:pPr>
        <w:ind w:left="1860" w:hanging="320"/>
      </w:pPr>
      <w:rPr>
        <w:rFonts w:hint="default"/>
      </w:rPr>
    </w:lvl>
    <w:lvl w:ilvl="2" w:tplc="00B6955C">
      <w:start w:val="1"/>
      <w:numFmt w:val="bullet"/>
      <w:lvlText w:val="•"/>
      <w:lvlJc w:val="left"/>
      <w:pPr>
        <w:ind w:left="2484" w:hanging="320"/>
      </w:pPr>
      <w:rPr>
        <w:rFonts w:hint="default"/>
      </w:rPr>
    </w:lvl>
    <w:lvl w:ilvl="3" w:tplc="52E8F286">
      <w:start w:val="1"/>
      <w:numFmt w:val="bullet"/>
      <w:lvlText w:val="•"/>
      <w:lvlJc w:val="left"/>
      <w:pPr>
        <w:ind w:left="3108" w:hanging="320"/>
      </w:pPr>
      <w:rPr>
        <w:rFonts w:hint="default"/>
      </w:rPr>
    </w:lvl>
    <w:lvl w:ilvl="4" w:tplc="8FDC6AB8">
      <w:start w:val="1"/>
      <w:numFmt w:val="bullet"/>
      <w:lvlText w:val="•"/>
      <w:lvlJc w:val="left"/>
      <w:pPr>
        <w:ind w:left="3733" w:hanging="320"/>
      </w:pPr>
      <w:rPr>
        <w:rFonts w:hint="default"/>
      </w:rPr>
    </w:lvl>
    <w:lvl w:ilvl="5" w:tplc="7548D562">
      <w:start w:val="1"/>
      <w:numFmt w:val="bullet"/>
      <w:lvlText w:val="•"/>
      <w:lvlJc w:val="left"/>
      <w:pPr>
        <w:ind w:left="4357" w:hanging="320"/>
      </w:pPr>
      <w:rPr>
        <w:rFonts w:hint="default"/>
      </w:rPr>
    </w:lvl>
    <w:lvl w:ilvl="6" w:tplc="8DCC4D9E">
      <w:start w:val="1"/>
      <w:numFmt w:val="bullet"/>
      <w:lvlText w:val="•"/>
      <w:lvlJc w:val="left"/>
      <w:pPr>
        <w:ind w:left="4982" w:hanging="320"/>
      </w:pPr>
      <w:rPr>
        <w:rFonts w:hint="default"/>
      </w:rPr>
    </w:lvl>
    <w:lvl w:ilvl="7" w:tplc="FFE829EE">
      <w:start w:val="1"/>
      <w:numFmt w:val="bullet"/>
      <w:lvlText w:val="•"/>
      <w:lvlJc w:val="left"/>
      <w:pPr>
        <w:ind w:left="5606" w:hanging="320"/>
      </w:pPr>
      <w:rPr>
        <w:rFonts w:hint="default"/>
      </w:rPr>
    </w:lvl>
    <w:lvl w:ilvl="8" w:tplc="1B201FF2">
      <w:start w:val="1"/>
      <w:numFmt w:val="bullet"/>
      <w:lvlText w:val="•"/>
      <w:lvlJc w:val="left"/>
      <w:pPr>
        <w:ind w:left="6230" w:hanging="320"/>
      </w:pPr>
      <w:rPr>
        <w:rFonts w:hint="default"/>
      </w:rPr>
    </w:lvl>
  </w:abstractNum>
  <w:abstractNum w:abstractNumId="22" w15:restartNumberingAfterBreak="0">
    <w:nsid w:val="75C97D59"/>
    <w:multiLevelType w:val="hybridMultilevel"/>
    <w:tmpl w:val="0B645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097118"/>
    <w:multiLevelType w:val="multilevel"/>
    <w:tmpl w:val="CF8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5A4E73"/>
    <w:multiLevelType w:val="hybridMultilevel"/>
    <w:tmpl w:val="8F0C45AC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5" w15:restartNumberingAfterBreak="0">
    <w:nsid w:val="7CC84DC8"/>
    <w:multiLevelType w:val="multilevel"/>
    <w:tmpl w:val="8F2A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17"/>
  </w:num>
  <w:num w:numId="5">
    <w:abstractNumId w:val="14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16"/>
  </w:num>
  <w:num w:numId="11">
    <w:abstractNumId w:val="13"/>
  </w:num>
  <w:num w:numId="12">
    <w:abstractNumId w:val="23"/>
  </w:num>
  <w:num w:numId="13">
    <w:abstractNumId w:val="0"/>
  </w:num>
  <w:num w:numId="14">
    <w:abstractNumId w:val="6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8"/>
  </w:num>
  <w:num w:numId="20">
    <w:abstractNumId w:val="10"/>
  </w:num>
  <w:num w:numId="21">
    <w:abstractNumId w:val="19"/>
  </w:num>
  <w:num w:numId="22">
    <w:abstractNumId w:val="25"/>
  </w:num>
  <w:num w:numId="23">
    <w:abstractNumId w:val="18"/>
  </w:num>
  <w:num w:numId="24">
    <w:abstractNumId w:val="22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8">
      <o:colormru v:ext="edit" colors="#f5b544"/>
      <o:colormenu v:ext="edit" fillcolor="#f5b544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FA1"/>
    <w:rsid w:val="001D60BC"/>
    <w:rsid w:val="00376A26"/>
    <w:rsid w:val="003E2973"/>
    <w:rsid w:val="00545FA1"/>
    <w:rsid w:val="007B6D6A"/>
    <w:rsid w:val="0080653D"/>
    <w:rsid w:val="00873688"/>
    <w:rsid w:val="00876DA6"/>
    <w:rsid w:val="00890855"/>
    <w:rsid w:val="00A04BF2"/>
    <w:rsid w:val="00BA2AE0"/>
    <w:rsid w:val="00CB0697"/>
    <w:rsid w:val="00D330F7"/>
    <w:rsid w:val="00E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f5b544"/>
      <o:colormenu v:ext="edit" fillcolor="#f5b544" strokecolor="none"/>
    </o:shapedefaults>
    <o:shapelayout v:ext="edit">
      <o:idmap v:ext="edit" data="1"/>
    </o:shapelayout>
  </w:shapeDefaults>
  <w:decimalSymbol w:val="."/>
  <w:listSeparator w:val=","/>
  <w14:docId w14:val="06EC9CCA"/>
  <w15:docId w15:val="{474D19FD-1B6D-491D-AE01-8FCED30E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29"/>
      <w:outlineLvl w:val="0"/>
    </w:pPr>
    <w:rPr>
      <w:rFonts w:ascii="Work Sans" w:eastAsia="Work Sans" w:hAnsi="Work Sans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1"/>
      <w:ind w:left="649"/>
      <w:outlineLvl w:val="1"/>
    </w:pPr>
    <w:rPr>
      <w:rFonts w:ascii="Work Sans" w:eastAsia="Work Sans" w:hAnsi="Work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5"/>
    </w:pPr>
    <w:rPr>
      <w:rFonts w:ascii="Work Sans" w:eastAsia="Work Sans" w:hAnsi="Work Sans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6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D6A"/>
  </w:style>
  <w:style w:type="paragraph" w:styleId="Footer">
    <w:name w:val="footer"/>
    <w:basedOn w:val="Normal"/>
    <w:link w:val="FooterChar"/>
    <w:uiPriority w:val="99"/>
    <w:unhideWhenUsed/>
    <w:rsid w:val="007B6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D6A"/>
  </w:style>
  <w:style w:type="paragraph" w:customStyle="1" w:styleId="paragraph">
    <w:name w:val="paragraph"/>
    <w:basedOn w:val="Normal"/>
    <w:rsid w:val="00876D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6DA6"/>
  </w:style>
  <w:style w:type="character" w:customStyle="1" w:styleId="eop">
    <w:name w:val="eop"/>
    <w:basedOn w:val="DefaultParagraphFont"/>
    <w:rsid w:val="00876DA6"/>
  </w:style>
  <w:style w:type="character" w:styleId="Hyperlink">
    <w:name w:val="Hyperlink"/>
    <w:basedOn w:val="DefaultParagraphFont"/>
    <w:uiPriority w:val="99"/>
    <w:unhideWhenUsed/>
    <w:rsid w:val="00A04B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fr.gov/cgi-bin/retrieveECFR?gp=1&amp;SID=df3c54728d090168d3b2e780a6f6ca7c&amp;ty=HTML&amp;h=L&amp;mc=true&amp;n=pt45.1.75&amp;r=P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cumentcloud.adobe.com/link/review?uri=urn:aaid:scds:US:7f8089c9-5c42-4d9c-b784-8825a35f49d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NCSD U=U Statement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NCSD U=U Statement</dc:title>
  <dc:creator>mprior</dc:creator>
  <cp:lastModifiedBy>Iman Karnabi</cp:lastModifiedBy>
  <cp:revision>6</cp:revision>
  <cp:lastPrinted>2021-06-03T18:46:00Z</cp:lastPrinted>
  <dcterms:created xsi:type="dcterms:W3CDTF">2021-06-03T11:43:00Z</dcterms:created>
  <dcterms:modified xsi:type="dcterms:W3CDTF">2021-06-15T18:52:00Z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2021-06-03T00:00:00Z</vt:filetime>
  </property>
</Properties>
</file>